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B0" w:rsidRPr="00AD5770" w:rsidRDefault="00215D55" w:rsidP="00AD5770">
      <w:pPr>
        <w:spacing w:after="0" w:line="240" w:lineRule="auto"/>
        <w:jc w:val="center"/>
        <w:rPr>
          <w:sz w:val="30"/>
          <w:szCs w:val="30"/>
          <w:lang w:val="ru-RU"/>
        </w:rPr>
      </w:pPr>
      <w:r w:rsidRPr="00AD5770">
        <w:rPr>
          <w:caps/>
          <w:sz w:val="30"/>
          <w:szCs w:val="30"/>
          <w:lang w:val="ru-RU"/>
        </w:rPr>
        <w:t>ДИРЕКТИВА</w:t>
      </w:r>
      <w:r w:rsidRPr="00AD5770">
        <w:rPr>
          <w:sz w:val="30"/>
          <w:szCs w:val="30"/>
          <w:lang w:val="ru-RU"/>
        </w:rPr>
        <w:t xml:space="preserve"> </w:t>
      </w:r>
      <w:r w:rsidRPr="00AD5770">
        <w:rPr>
          <w:caps/>
          <w:sz w:val="30"/>
          <w:szCs w:val="30"/>
          <w:lang w:val="ru-RU"/>
        </w:rPr>
        <w:t>ПРЕЗИДЕНТА РЕСПУБЛИКИ БЕЛАРУСЬ</w:t>
      </w:r>
    </w:p>
    <w:p w:rsidR="00AD5770" w:rsidRDefault="00215D55" w:rsidP="00AD5770">
      <w:pPr>
        <w:spacing w:after="0" w:line="240" w:lineRule="auto"/>
        <w:jc w:val="center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27 декабря 2006 г. № 2</w:t>
      </w:r>
    </w:p>
    <w:p w:rsidR="00DD49B0" w:rsidRPr="00AD5770" w:rsidRDefault="00215D55" w:rsidP="00AD5770">
      <w:pPr>
        <w:spacing w:after="0" w:line="240" w:lineRule="auto"/>
        <w:jc w:val="center"/>
        <w:rPr>
          <w:sz w:val="30"/>
          <w:szCs w:val="30"/>
          <w:lang w:val="ru-RU"/>
        </w:rPr>
      </w:pPr>
      <w:r w:rsidRPr="00AD5770">
        <w:rPr>
          <w:b/>
          <w:bCs/>
          <w:sz w:val="30"/>
          <w:szCs w:val="30"/>
          <w:lang w:val="ru-RU"/>
        </w:rPr>
        <w:t xml:space="preserve">О </w:t>
      </w:r>
      <w:proofErr w:type="spellStart"/>
      <w:r w:rsidRPr="00AD5770">
        <w:rPr>
          <w:b/>
          <w:bCs/>
          <w:sz w:val="30"/>
          <w:szCs w:val="30"/>
          <w:lang w:val="ru-RU"/>
        </w:rPr>
        <w:t>дебюрократизации</w:t>
      </w:r>
      <w:proofErr w:type="spellEnd"/>
      <w:r w:rsidRPr="00AD5770">
        <w:rPr>
          <w:b/>
          <w:bCs/>
          <w:sz w:val="30"/>
          <w:szCs w:val="30"/>
          <w:lang w:val="ru-RU"/>
        </w:rPr>
        <w:t xml:space="preserve"> государственного аппарата и повышении качества обеспечения жизнедеятельности населения</w:t>
      </w:r>
    </w:p>
    <w:p w:rsidR="00DD49B0" w:rsidRPr="00AD5770" w:rsidRDefault="00215D55" w:rsidP="00AD5770">
      <w:pPr>
        <w:spacing w:after="0" w:line="240" w:lineRule="auto"/>
        <w:ind w:left="1134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Изменения и дополнения:</w:t>
      </w:r>
    </w:p>
    <w:p w:rsidR="00DD49B0" w:rsidRPr="00AD5770" w:rsidRDefault="00215D55" w:rsidP="00AD5770">
      <w:pPr>
        <w:spacing w:after="0" w:line="240" w:lineRule="auto"/>
        <w:ind w:left="1134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Указ Президента Республики Беларусь от 23 марта 2015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г. №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135 (Национальный правовой Интернет-портал Республики Беларусь, 25.03.2015, 1/15711) – новая редакция;</w:t>
      </w:r>
    </w:p>
    <w:p w:rsidR="00DD49B0" w:rsidRPr="00AD5770" w:rsidRDefault="00215D55" w:rsidP="00AD5770">
      <w:pPr>
        <w:spacing w:after="0" w:line="240" w:lineRule="auto"/>
        <w:ind w:left="1134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Указ Президента Республики Беларусь от 13 июня 2023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г. №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172 (Национальный правовой Интернет-портал Республики Беларусь, 14.06.2023, 1/20890) – новая редакция</w:t>
      </w:r>
    </w:p>
    <w:p w:rsidR="00DD49B0" w:rsidRPr="00AD5770" w:rsidRDefault="00DD49B0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Важнейшими задачами белорусского государства являются защита прав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законных интересов граждан, создание условий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свободного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достойного развития личности, повышение качества жизни людей. Успешное решение этих задач во многом зависит от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того, насколько эффективно действует система работы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населением.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Государством постоянно принимаются меры, направленные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совершенствование механизмов работы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гражданами, представителями юридических лиц при реализации ими своих прав, защите законных интересов.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этом направлении сделано немало.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В работе государственных органов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государственных организаций (далее, если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указано иное,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– государственные органы) превалируют такие принципы взаимодействия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населением, как: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заявительный принцип «одно окно», исключающий неоднократные посещения государственного органа заинтересованным лицом,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также </w:t>
      </w:r>
      <w:proofErr w:type="spellStart"/>
      <w:r w:rsidRPr="00AD5770">
        <w:rPr>
          <w:sz w:val="30"/>
          <w:szCs w:val="30"/>
          <w:lang w:val="ru-RU"/>
        </w:rPr>
        <w:t>минимизирующий</w:t>
      </w:r>
      <w:proofErr w:type="spellEnd"/>
      <w:r w:rsidRPr="00AD5770">
        <w:rPr>
          <w:sz w:val="30"/>
          <w:szCs w:val="30"/>
          <w:lang w:val="ru-RU"/>
        </w:rPr>
        <w:t xml:space="preserve"> представляемые таким лицом сведения, необходимые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осуществления административных процедур;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принцип приоритета учета законных интересов граждан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юридических лиц.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Развивается информационное взаимодействие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обработки обращений граждан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юридических лиц, позволяющая осуществлять централизованный учет, хранение электронных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письменных обращений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ответов (уведомлений)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них,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также </w:t>
      </w:r>
      <w:proofErr w:type="gramStart"/>
      <w:r w:rsidRPr="00AD5770">
        <w:rPr>
          <w:sz w:val="30"/>
          <w:szCs w:val="30"/>
          <w:lang w:val="ru-RU"/>
        </w:rPr>
        <w:t>контроль за</w:t>
      </w:r>
      <w:proofErr w:type="gramEnd"/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рассмотрением обращений.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Тем не</w:t>
      </w:r>
      <w:r w:rsidRPr="00AD5770">
        <w:rPr>
          <w:sz w:val="30"/>
          <w:szCs w:val="30"/>
        </w:rPr>
        <w:t> </w:t>
      </w:r>
      <w:proofErr w:type="gramStart"/>
      <w:r w:rsidRPr="00AD5770">
        <w:rPr>
          <w:sz w:val="30"/>
          <w:szCs w:val="30"/>
          <w:lang w:val="ru-RU"/>
        </w:rPr>
        <w:t>менее</w:t>
      </w:r>
      <w:proofErr w:type="gramEnd"/>
      <w:r w:rsidRPr="00AD5770">
        <w:rPr>
          <w:sz w:val="30"/>
          <w:szCs w:val="30"/>
          <w:lang w:val="ru-RU"/>
        </w:rPr>
        <w:t xml:space="preserve"> государственным органам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всех уровнях государственного управления необходимо уделять максимальное внимание повышению результативности работы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гражданами, представителями юридических лиц, качества обеспечения жизнедеятельности населения,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том числе эффективной реализации </w:t>
      </w:r>
      <w:r w:rsidRPr="00AD5770">
        <w:rPr>
          <w:sz w:val="30"/>
          <w:szCs w:val="30"/>
          <w:lang w:val="ru-RU"/>
        </w:rPr>
        <w:lastRenderedPageBreak/>
        <w:t>поступающих инициатив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различным вопросам жизнеобеспечения. </w:t>
      </w:r>
      <w:proofErr w:type="spellStart"/>
      <w:r w:rsidRPr="00AD5770">
        <w:rPr>
          <w:sz w:val="30"/>
          <w:szCs w:val="30"/>
          <w:lang w:val="ru-RU"/>
        </w:rPr>
        <w:t>Дебюрократизация</w:t>
      </w:r>
      <w:proofErr w:type="spellEnd"/>
      <w:r w:rsidRPr="00AD5770">
        <w:rPr>
          <w:sz w:val="30"/>
          <w:szCs w:val="30"/>
          <w:lang w:val="ru-RU"/>
        </w:rP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При этом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учетом современных реалий, достигнутого уровня информатизации общества необходимо более масштабно развивать возможности цифровых платформ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выстраивания эффективного взаимодействия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партнерства между государственными органами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гражданами, представителями юридических лиц, одновременно обеспечивая информационную безопасность.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Совершенствование сферы осуществления административных процедур всегда являлось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остается одним из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приоритетных направлений </w:t>
      </w:r>
      <w:proofErr w:type="spellStart"/>
      <w:r w:rsidRPr="00AD5770">
        <w:rPr>
          <w:sz w:val="30"/>
          <w:szCs w:val="30"/>
          <w:lang w:val="ru-RU"/>
        </w:rPr>
        <w:t>дебюрократизации</w:t>
      </w:r>
      <w:proofErr w:type="spellEnd"/>
      <w:r w:rsidRPr="00AD5770">
        <w:rPr>
          <w:sz w:val="30"/>
          <w:szCs w:val="30"/>
          <w:lang w:val="ru-RU"/>
        </w:rPr>
        <w:t xml:space="preserve"> государственного аппарата. Продолжение работы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данном направлении должно быть сконцентрировано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развитии цифровых технологий, предоставляющих новые возможности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того, чтобы административные процедуры стали максимально простыми,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обременяющими ни граждан, ни субъектов хозяйствования.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Реализуя указанный вектор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современном этапе, руководителям государственных органов следует акцентировать усилия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переводе административных процедур,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первую очередь наиболее востребованных среди населения,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электронную форму.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Является актуальным внедрение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практику осуществления административных процедур </w:t>
      </w:r>
      <w:proofErr w:type="spellStart"/>
      <w:r w:rsidRPr="00AD5770">
        <w:rPr>
          <w:sz w:val="30"/>
          <w:szCs w:val="30"/>
          <w:lang w:val="ru-RU"/>
        </w:rPr>
        <w:t>проактивного</w:t>
      </w:r>
      <w:proofErr w:type="spellEnd"/>
      <w:r w:rsidRPr="00AD5770">
        <w:rPr>
          <w:sz w:val="30"/>
          <w:szCs w:val="30"/>
          <w:lang w:val="ru-RU"/>
        </w:rPr>
        <w:t xml:space="preserve"> формата, максимально исключающего необходимость личного участия заинтересованного лица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процессе сбора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подачи сведений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осуществления административной процедуры.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b/>
          <w:bCs/>
          <w:sz w:val="30"/>
          <w:szCs w:val="30"/>
          <w:lang w:val="ru-RU"/>
        </w:rPr>
        <w:t>В целях повышения эффективности работы с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гражданами, представителями юридических лиц, качества обеспечения жизнедеятельности населения, открытости государственных органов, а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 xml:space="preserve">также их дальнейшей </w:t>
      </w:r>
      <w:proofErr w:type="spellStart"/>
      <w:r w:rsidRPr="00AD5770">
        <w:rPr>
          <w:b/>
          <w:bCs/>
          <w:sz w:val="30"/>
          <w:szCs w:val="30"/>
          <w:lang w:val="ru-RU"/>
        </w:rPr>
        <w:t>дебюрократизации</w:t>
      </w:r>
      <w:proofErr w:type="spellEnd"/>
      <w:r w:rsidRPr="00AD5770">
        <w:rPr>
          <w:b/>
          <w:bCs/>
          <w:sz w:val="30"/>
          <w:szCs w:val="30"/>
          <w:lang w:val="ru-RU"/>
        </w:rPr>
        <w:t>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b/>
          <w:bCs/>
          <w:sz w:val="30"/>
          <w:szCs w:val="30"/>
          <w:lang w:val="ru-RU"/>
        </w:rPr>
        <w:t>1.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Считать состояние работы с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населением одним из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основных критериев оценки деятельности государственных органов. В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связи с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этим для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выстраивания эффективного взаимодействия с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населением, в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том числе в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режиме реального времени: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1.1.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руководителям государственных органов: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продолжить практику проведения прямых телефонных линий, выездных личных приемов, организации общественных приемных, пресс-конференций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актуальным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населения вопросам,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требующие </w:t>
      </w:r>
      <w:r w:rsidRPr="00AD5770">
        <w:rPr>
          <w:sz w:val="30"/>
          <w:szCs w:val="30"/>
          <w:lang w:val="ru-RU"/>
        </w:rPr>
        <w:lastRenderedPageBreak/>
        <w:t>значительного дополнительного финансирования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специальной дополнительной проверки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относящиеся к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компетенции соответствующего должностного лица, должны решаться безотлагательно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системно;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рассматривать обращения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наиболее проблемным вопросам жизнедеятельности граждан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выездом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место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целях изучения, анализа сложившейся ситуации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оперативного их решения;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принимать меры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максимально широкому анонсированию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освещению проводимой работы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населением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средствах массовой информации;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 xml:space="preserve">обеспечить использование </w:t>
      </w:r>
      <w:proofErr w:type="gramStart"/>
      <w:r w:rsidRPr="00AD5770">
        <w:rPr>
          <w:sz w:val="30"/>
          <w:szCs w:val="30"/>
          <w:lang w:val="ru-RU"/>
        </w:rPr>
        <w:t>интернет-сервисов</w:t>
      </w:r>
      <w:proofErr w:type="gramEnd"/>
      <w:r w:rsidRPr="00AD5770">
        <w:rPr>
          <w:sz w:val="30"/>
          <w:szCs w:val="30"/>
          <w:lang w:val="ru-RU"/>
        </w:rPr>
        <w:t xml:space="preserve"> (</w:t>
      </w:r>
      <w:proofErr w:type="spellStart"/>
      <w:r w:rsidRPr="00AD5770">
        <w:rPr>
          <w:sz w:val="30"/>
          <w:szCs w:val="30"/>
          <w:lang w:val="ru-RU"/>
        </w:rPr>
        <w:t>видеохостингов</w:t>
      </w:r>
      <w:proofErr w:type="spellEnd"/>
      <w:r w:rsidRPr="00AD5770">
        <w:rPr>
          <w:sz w:val="30"/>
          <w:szCs w:val="30"/>
          <w:lang w:val="ru-RU"/>
        </w:rPr>
        <w:t>)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ведения прямых трансляций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глобальной компьютерной сети Интернет, размещения видеосюжетов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насущным вопросам жизни общества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государства;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проводить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постоянной основе информационно-просветительскую работу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населением,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встречи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трудовых коллективах, диалоговые площадки,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актуальным вопросам социально-экономического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общественно-политического развития, активно привлекать к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данной работе политологов, социологов, иных представителей экспертного сообщества;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gramStart"/>
      <w:r w:rsidRPr="00AD5770">
        <w:rPr>
          <w:sz w:val="30"/>
          <w:szCs w:val="30"/>
          <w:lang w:val="ru-RU"/>
        </w:rPr>
        <w:t>обеспечить ведение официальных аккаунтов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популярных социальных сетях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размещением новостного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иного актуального информационного контента;</w:t>
      </w:r>
      <w:proofErr w:type="gramEnd"/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привлекать к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работе экспертных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обеспечения жизнедеятельности населения;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обеспечить надлежащую работу горячей линии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приему обращений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вопросам справочно-консультационного характера, связанным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деятельностью государственных органов;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не допускать длительного ожидания гражданами, представителями юридических лиц приема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государственных органах,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организациях, обеспечивающих жизнедеятельность населения,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путем обеспечения своевременной укомплектованности кадрами, внедрения информационных технологий дистанционного обслуживания граждан,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системы электронного управления очередью, если это необходимо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учетом количества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специфики поступающих обращений;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исключить случаи необоснованного вызова граждан, представителей юридических лиц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суды, органы прокуратуры, внутренних дел, государственной безопасности, Комитета государственного контроля, </w:t>
      </w:r>
      <w:r w:rsidRPr="00AD5770">
        <w:rPr>
          <w:sz w:val="30"/>
          <w:szCs w:val="30"/>
          <w:lang w:val="ru-RU"/>
        </w:rPr>
        <w:lastRenderedPageBreak/>
        <w:t>налоговые, таможенные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иные государственные органы, нахождения указанных лиц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названных органах сверх времени, необходимого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производства процессуальных действий;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при принятии решений, затрагивающих права, свободы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законные интересы граждан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юридических лиц, неукоснительно соблюдать требования законодательства,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допускать их произвольного толкования при применении.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случае неясности или неточности предписаний правового акта решения должны приниматься исходя из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максимального учета законных интересов граждан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юридических лиц;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обращать особое внимание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обеспечение внимательного, ответственного, доброжелательного отношения работников к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гражданам, представителям юридических лиц, соблюдение требований служебной этики. </w:t>
      </w:r>
      <w:proofErr w:type="gramStart"/>
      <w:r w:rsidRPr="00AD5770">
        <w:rPr>
          <w:sz w:val="30"/>
          <w:szCs w:val="30"/>
          <w:lang w:val="ru-RU"/>
        </w:rPr>
        <w:t>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каждому случаю формализма, предвзятого, нетактичного поведения, грубости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неуважения к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людям проводить проверку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при подтверждении соответствующих фактов привлекать виновных к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дисциплинарной ответственности вплоть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освобождения от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занимаемой должности;</w:t>
      </w:r>
      <w:proofErr w:type="gramEnd"/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1.2.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руководителям республиканских органов государственного управления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(или) их заместителям, председателям облисполкомов, Минского горисполкома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(или) их заместителям, управляющим делами проводить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графику: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личный прием еженедельно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08.00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13.00 или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15.00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20.00. При этом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реже одного раза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месяц личный прием должен заканчиваться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ранее 20.00;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прямые телефонные линии вторую субботу каждого месяца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09.00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12.00;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выездные личные приемы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реже одного раза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квартал.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Руководителям ра</w:t>
      </w:r>
      <w:proofErr w:type="gramStart"/>
      <w:r w:rsidRPr="00AD5770">
        <w:rPr>
          <w:sz w:val="30"/>
          <w:szCs w:val="30"/>
          <w:lang w:val="ru-RU"/>
        </w:rPr>
        <w:t>й-</w:t>
      </w:r>
      <w:proofErr w:type="gramEnd"/>
      <w:r w:rsidRPr="00AD5770">
        <w:rPr>
          <w:sz w:val="30"/>
          <w:szCs w:val="30"/>
          <w:lang w:val="ru-RU"/>
        </w:rPr>
        <w:t>, горисполкомов, местных администраций районов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городах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(или) их заместителям, управляющим делами проводить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графику: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личный прием каждую среду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08.00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13.00 или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15.00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20.00. При этом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реже одного раза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месяц личный прием должен заканчиваться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ранее 20.00;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прямые телефонные линии каждую субботу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09.00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12.00;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выездные личные приемы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реже одного раза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квартал.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 xml:space="preserve">Руководителям </w:t>
      </w:r>
      <w:proofErr w:type="spellStart"/>
      <w:r w:rsidRPr="00AD5770">
        <w:rPr>
          <w:sz w:val="30"/>
          <w:szCs w:val="30"/>
          <w:lang w:val="ru-RU"/>
        </w:rPr>
        <w:t>по</w:t>
      </w:r>
      <w:proofErr w:type="gramStart"/>
      <w:r w:rsidRPr="00AD5770">
        <w:rPr>
          <w:sz w:val="30"/>
          <w:szCs w:val="30"/>
          <w:lang w:val="ru-RU"/>
        </w:rPr>
        <w:t>с</w:t>
      </w:r>
      <w:proofErr w:type="spellEnd"/>
      <w:r w:rsidRPr="00AD5770">
        <w:rPr>
          <w:sz w:val="30"/>
          <w:szCs w:val="30"/>
          <w:lang w:val="ru-RU"/>
        </w:rPr>
        <w:t>-</w:t>
      </w:r>
      <w:proofErr w:type="gramEnd"/>
      <w:r w:rsidRPr="00AD5770">
        <w:rPr>
          <w:sz w:val="30"/>
          <w:szCs w:val="30"/>
          <w:lang w:val="ru-RU"/>
        </w:rPr>
        <w:t xml:space="preserve">, </w:t>
      </w:r>
      <w:proofErr w:type="spellStart"/>
      <w:r w:rsidRPr="00AD5770">
        <w:rPr>
          <w:sz w:val="30"/>
          <w:szCs w:val="30"/>
          <w:lang w:val="ru-RU"/>
        </w:rPr>
        <w:t>сельисполкомов</w:t>
      </w:r>
      <w:proofErr w:type="spellEnd"/>
      <w:r w:rsidRPr="00AD5770">
        <w:rPr>
          <w:sz w:val="30"/>
          <w:szCs w:val="30"/>
          <w:lang w:val="ru-RU"/>
        </w:rPr>
        <w:t xml:space="preserve">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(или) их заместителям, управляющим делами проводить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графику личный прием каждую среду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08.00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13.00 или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15.00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20.00. При этом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реже одного раза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месяц личный прием должен заканчиваться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ранее 20.00.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Начальникам структурных подразделений республиканских органов государственного управления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решению руководителей этих органов </w:t>
      </w:r>
      <w:r w:rsidRPr="00AD5770">
        <w:rPr>
          <w:sz w:val="30"/>
          <w:szCs w:val="30"/>
          <w:lang w:val="ru-RU"/>
        </w:rPr>
        <w:lastRenderedPageBreak/>
        <w:t>проводить прямые телефонные линии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вопросам, входящим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их компетенцию, либо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заранее планируемой теме каждую субботу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09.00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12.00, за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исключением второй субботы месяца.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 xml:space="preserve">При необходимости, </w:t>
      </w:r>
      <w:proofErr w:type="gramStart"/>
      <w:r w:rsidRPr="00AD5770">
        <w:rPr>
          <w:sz w:val="30"/>
          <w:szCs w:val="30"/>
          <w:lang w:val="ru-RU"/>
        </w:rPr>
        <w:t>обусловленной</w:t>
      </w:r>
      <w:proofErr w:type="gramEnd"/>
      <w:r w:rsidRPr="00AD5770">
        <w:rPr>
          <w:sz w:val="30"/>
          <w:szCs w:val="30"/>
          <w:lang w:val="ru-RU"/>
        </w:rPr>
        <w:t xml:space="preserve">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значительным количеством обращений, личный прием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прямые телефонные линии могут проводиться чаще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более продолжительное время.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При изменении согласованного порядка личного приема соответствующий государственный орган должен уведомить об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этом граждан, записавшихся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личный прием;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1.3.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рекомендовать депутатам всех уровней, членам Совета Республики Национального собрания Республики Беларусь: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при рассмотрении обращений, содержащих информацию 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нарушении прав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законных интересов граждан, использовать имеющиеся полномочия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устранения допущенных нарушений, сохранять вопросы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контроле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их полного разрешения;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принимать исчерпывающие меры, направленные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решение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местах актуальных проблем жизнедеятельности населения,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участие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реализации системы государственных социальных стандартов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обслуживанию населения республики;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стимулировать заинтересованность людей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развитии своих регионов,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посредством участия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территориальном общественном самоуправлении,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реализации гражданских инициатив;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способствовать формированию канала обратной связи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населением,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том числе посредством общественных </w:t>
      </w:r>
      <w:proofErr w:type="gramStart"/>
      <w:r w:rsidRPr="00AD5770">
        <w:rPr>
          <w:sz w:val="30"/>
          <w:szCs w:val="30"/>
          <w:lang w:val="ru-RU"/>
        </w:rPr>
        <w:t>обсуждений</w:t>
      </w:r>
      <w:proofErr w:type="gramEnd"/>
      <w:r w:rsidRPr="00AD5770">
        <w:rPr>
          <w:sz w:val="30"/>
          <w:szCs w:val="30"/>
          <w:lang w:val="ru-RU"/>
        </w:rPr>
        <w:t xml:space="preserve"> интересующих граждан вопросов, иных форм участия граждан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государственных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общественных делах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местном уровне;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1.4.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Министерству юстиции обеспечивать координацию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методологическое сопровождение работы государственных органов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населением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части осуществления правового просвещения, совершенствования законодательства об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обращениях граждан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юридических лиц, об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административных процедурах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практики его применения;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1.5.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государственным органам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редакциям государственных средств массовой информации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постоянной основе: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gramStart"/>
      <w:r w:rsidRPr="00AD5770">
        <w:rPr>
          <w:sz w:val="30"/>
          <w:szCs w:val="30"/>
          <w:lang w:val="ru-RU"/>
        </w:rPr>
        <w:t>освещать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средствах массовой информации принимаемые меры по</w:t>
      </w:r>
      <w:r w:rsidRPr="00AD5770">
        <w:rPr>
          <w:sz w:val="30"/>
          <w:szCs w:val="30"/>
        </w:rPr>
        <w:t> </w:t>
      </w:r>
      <w:proofErr w:type="spellStart"/>
      <w:r w:rsidRPr="00AD5770">
        <w:rPr>
          <w:sz w:val="30"/>
          <w:szCs w:val="30"/>
          <w:lang w:val="ru-RU"/>
        </w:rPr>
        <w:t>дебюрократизации</w:t>
      </w:r>
      <w:proofErr w:type="spellEnd"/>
      <w:r w:rsidRPr="00AD5770">
        <w:rPr>
          <w:sz w:val="30"/>
          <w:szCs w:val="30"/>
          <w:lang w:val="ru-RU"/>
        </w:rPr>
        <w:t xml:space="preserve"> государственного аппарата, совершенствованию работы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населением, формы вовлечения граждан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работу республиканских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местных органов, положительные примеры решения поступающих от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граждан вопросов, ход решения выявленных резонансных проблемных вопросов;</w:t>
      </w:r>
      <w:proofErr w:type="gramEnd"/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lastRenderedPageBreak/>
        <w:t>проводить информационно-просветительскую работу, направленную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разъяснение населению конституционных требований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взаимной ответственности государства перед гражданами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граждан перед государством;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gramStart"/>
      <w:r w:rsidRPr="00AD5770">
        <w:rPr>
          <w:sz w:val="30"/>
          <w:szCs w:val="30"/>
          <w:lang w:val="ru-RU"/>
        </w:rPr>
        <w:t>1.6.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редакциям государственных средств массовой информации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течение двух рабочих дней уведомлять государственные органы об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опубликованных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соответствующих печатных средствах массовой информации, размещенных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теле-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радиопрограммах либо сетевых изданиях материалах 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невыполнении работниками таких органов требований законодательства при работе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населением.</w:t>
      </w:r>
      <w:proofErr w:type="gramEnd"/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Руководители государственных органов обязаны рассмотреть такие материалы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принять меры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устранению допущенных нарушений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причин, их порождающих,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при наличии оснований привлечь виновных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этом к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дисциплинарной ответственности.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b/>
          <w:bCs/>
          <w:sz w:val="30"/>
          <w:szCs w:val="30"/>
          <w:lang w:val="ru-RU"/>
        </w:rPr>
        <w:t>2.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Принять меры по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дальнейшему совершенствованию порядка осуществления административных процедур для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населения. При этом: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2.1.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прием граждан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заявлениями об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осуществлении административных процедур (за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исключением административных процедур, осуществляемых государственными органами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иными организациями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отношении своих работников):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должен начинаться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рабочие дни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позднее 08.00 или завершаться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ранее 20.00. При этом хотя бы один рабочий день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неделю прием должен заканчиваться не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ранее 20.00;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может осуществляться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субботам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(или) воскресеньям, если это необходимо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учетом количества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специфики обращений за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осуществлением административных процедур.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По решению руководителя государственного органа при необходимости может осуществляться предварительная запись граждан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такой прием. Руководители несут персональную ответственность за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обеспечение указанного режима работы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возглавляемых государственных органах,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подчиненных организациях;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2.2.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рассматривать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качестве грубого нарушения должностных обязанностей факты неправомерных истребования от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заинтересованных лиц, обратившихся за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осуществлением административной процедуры, документов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(или) сведений,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отказа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принятии заявлений об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осуществлении административных процедур,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связи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временным отсутствием соответствующего работника;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2.3.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не допускать необоснованного введения новых административных процедур, увеличения сроков осуществления административных процедур, принимать меры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сокращению перечня </w:t>
      </w:r>
      <w:r w:rsidRPr="00AD5770">
        <w:rPr>
          <w:sz w:val="30"/>
          <w:szCs w:val="30"/>
          <w:lang w:val="ru-RU"/>
        </w:rPr>
        <w:lastRenderedPageBreak/>
        <w:t>документов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(или) сведений, представляемых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осуществления административных процедур;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2.4.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 целях сокращения количества административных процедур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упрощения порядка их осуществления Совету Министров Республики Беларусь: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совместно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облисполкомами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Минским горисполкомом, ОАО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«Агентство </w:t>
      </w:r>
      <w:proofErr w:type="spellStart"/>
      <w:r w:rsidRPr="00AD5770">
        <w:rPr>
          <w:sz w:val="30"/>
          <w:szCs w:val="30"/>
          <w:lang w:val="ru-RU"/>
        </w:rPr>
        <w:t>сервисизации</w:t>
      </w:r>
      <w:proofErr w:type="spellEnd"/>
      <w:r w:rsidRPr="00AD5770">
        <w:rPr>
          <w:sz w:val="30"/>
          <w:szCs w:val="30"/>
          <w:lang w:val="ru-RU"/>
        </w:rPr>
        <w:t xml:space="preserve">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реинжиниринга»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постоянной основе проводить инвентаризацию административных процедур;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совместно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облисполкомами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Минским горисполкомом принимать меры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консолидации административных процедур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службе «одно окно».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</w:rPr>
      </w:pPr>
      <w:r w:rsidRPr="00AD5770">
        <w:rPr>
          <w:sz w:val="30"/>
          <w:szCs w:val="30"/>
          <w:lang w:val="ru-RU"/>
        </w:rPr>
        <w:t>Информацию 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проделанной работе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соответствии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абзацами вторым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третьим части первой настоящего подпункта представлять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Администрацию </w:t>
      </w:r>
      <w:proofErr w:type="spellStart"/>
      <w:r w:rsidRPr="00AD5770">
        <w:rPr>
          <w:sz w:val="30"/>
          <w:szCs w:val="30"/>
        </w:rPr>
        <w:t>Президента</w:t>
      </w:r>
      <w:proofErr w:type="spellEnd"/>
      <w:r w:rsidRPr="00AD5770">
        <w:rPr>
          <w:sz w:val="30"/>
          <w:szCs w:val="30"/>
        </w:rPr>
        <w:t xml:space="preserve"> </w:t>
      </w:r>
      <w:proofErr w:type="spellStart"/>
      <w:r w:rsidRPr="00AD5770">
        <w:rPr>
          <w:sz w:val="30"/>
          <w:szCs w:val="30"/>
        </w:rPr>
        <w:t>Республики</w:t>
      </w:r>
      <w:proofErr w:type="spellEnd"/>
      <w:r w:rsidRPr="00AD5770">
        <w:rPr>
          <w:sz w:val="30"/>
          <w:szCs w:val="30"/>
        </w:rPr>
        <w:t xml:space="preserve"> </w:t>
      </w:r>
      <w:proofErr w:type="spellStart"/>
      <w:r w:rsidRPr="00AD5770">
        <w:rPr>
          <w:sz w:val="30"/>
          <w:szCs w:val="30"/>
        </w:rPr>
        <w:t>Беларусь</w:t>
      </w:r>
      <w:proofErr w:type="spellEnd"/>
      <w:r w:rsidRPr="00AD5770">
        <w:rPr>
          <w:sz w:val="30"/>
          <w:szCs w:val="30"/>
        </w:rPr>
        <w:t xml:space="preserve"> </w:t>
      </w:r>
      <w:proofErr w:type="spellStart"/>
      <w:r w:rsidRPr="00AD5770">
        <w:rPr>
          <w:sz w:val="30"/>
          <w:szCs w:val="30"/>
        </w:rPr>
        <w:t>ежегодно</w:t>
      </w:r>
      <w:proofErr w:type="spellEnd"/>
      <w:r w:rsidRPr="00AD5770">
        <w:rPr>
          <w:sz w:val="30"/>
          <w:szCs w:val="30"/>
        </w:rPr>
        <w:t xml:space="preserve"> </w:t>
      </w:r>
      <w:proofErr w:type="spellStart"/>
      <w:r w:rsidRPr="00AD5770">
        <w:rPr>
          <w:sz w:val="30"/>
          <w:szCs w:val="30"/>
        </w:rPr>
        <w:t>не</w:t>
      </w:r>
      <w:proofErr w:type="spellEnd"/>
      <w:r w:rsidRPr="00AD5770">
        <w:rPr>
          <w:sz w:val="30"/>
          <w:szCs w:val="30"/>
        </w:rPr>
        <w:t> </w:t>
      </w:r>
      <w:proofErr w:type="spellStart"/>
      <w:r w:rsidRPr="00AD5770">
        <w:rPr>
          <w:sz w:val="30"/>
          <w:szCs w:val="30"/>
        </w:rPr>
        <w:t>позднее</w:t>
      </w:r>
      <w:proofErr w:type="spellEnd"/>
      <w:r w:rsidRPr="00AD5770">
        <w:rPr>
          <w:sz w:val="30"/>
          <w:szCs w:val="30"/>
        </w:rPr>
        <w:t xml:space="preserve"> 31 </w:t>
      </w:r>
      <w:proofErr w:type="spellStart"/>
      <w:r w:rsidRPr="00AD5770">
        <w:rPr>
          <w:sz w:val="30"/>
          <w:szCs w:val="30"/>
        </w:rPr>
        <w:t>декабря</w:t>
      </w:r>
      <w:proofErr w:type="spellEnd"/>
      <w:r w:rsidRPr="00AD5770">
        <w:rPr>
          <w:sz w:val="30"/>
          <w:szCs w:val="30"/>
        </w:rPr>
        <w:t>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2.5.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облисполкомам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Минскому горисполкому: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до 31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декабря 2023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г. принять меры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надлежащей организации мест приема граждан при их обращении за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осуществлением административных процедур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</w:t>
      </w:r>
      <w:proofErr w:type="gramStart"/>
      <w:r w:rsidRPr="00AD5770">
        <w:rPr>
          <w:sz w:val="30"/>
          <w:szCs w:val="30"/>
          <w:lang w:val="ru-RU"/>
        </w:rPr>
        <w:t>й-</w:t>
      </w:r>
      <w:proofErr w:type="gramEnd"/>
      <w:r w:rsidRPr="00AD5770">
        <w:rPr>
          <w:sz w:val="30"/>
          <w:szCs w:val="30"/>
          <w:lang w:val="ru-RU"/>
        </w:rPr>
        <w:t>, горисполкомы, местные администрации районов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городах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учетом требований законодательства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соблюдением </w:t>
      </w:r>
      <w:proofErr w:type="spellStart"/>
      <w:r w:rsidRPr="00AD5770">
        <w:rPr>
          <w:sz w:val="30"/>
          <w:szCs w:val="30"/>
          <w:lang w:val="ru-RU"/>
        </w:rPr>
        <w:t>имиджевой</w:t>
      </w:r>
      <w:proofErr w:type="spellEnd"/>
      <w:r w:rsidRPr="00AD5770">
        <w:rPr>
          <w:sz w:val="30"/>
          <w:szCs w:val="30"/>
          <w:lang w:val="ru-RU"/>
        </w:rPr>
        <w:t xml:space="preserve"> составляющей, обеспечению конфиденциальности информации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местах приема граждан, сокращению времени ожидания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очереди, улучшению условий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местах ожидания приема, увеличению количества административных процедур (вопросов) исполкома, по</w:t>
      </w:r>
      <w:r w:rsidRPr="00AD5770">
        <w:rPr>
          <w:sz w:val="30"/>
          <w:szCs w:val="30"/>
        </w:rPr>
        <w:t> </w:t>
      </w:r>
      <w:proofErr w:type="gramStart"/>
      <w:r w:rsidRPr="00AD5770">
        <w:rPr>
          <w:sz w:val="30"/>
          <w:szCs w:val="30"/>
          <w:lang w:val="ru-RU"/>
        </w:rPr>
        <w:t>которым</w:t>
      </w:r>
      <w:proofErr w:type="gramEnd"/>
      <w:r w:rsidRPr="00AD5770">
        <w:rPr>
          <w:sz w:val="30"/>
          <w:szCs w:val="30"/>
          <w:lang w:val="ru-RU"/>
        </w:rPr>
        <w:t xml:space="preserve"> возможно обращение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службу «одно окно»;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обеспечивать максимально полное информирование граждан 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работе службы «одно окно»,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местных исполнительных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распорядительных органов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осуществлению административных процедур,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через средства массовой информации, глобальную компьютерную сеть Интернет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размещение социальной рекламы.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b/>
          <w:bCs/>
          <w:sz w:val="30"/>
          <w:szCs w:val="30"/>
          <w:lang w:val="ru-RU"/>
        </w:rPr>
        <w:t>3.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Повысить уровень информатизации в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сфере работы с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населением. В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этих целях: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3.1.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считать, что электронные документы, документы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электронном виде, электронные сообщения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иные сведения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электронной форме, направленные государственными органами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случаях, определенных законодательством,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активированные личные электронные кабинеты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едином портале электронных услуг их владельцам, являются достоверными, надлежащим образом ими полученными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влекущими юридически значимые последствия;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3.2.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государственным органам: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lastRenderedPageBreak/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рамках взаимодействия между собой или осуществлении административных процедур;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обеспечивать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случаях, предусмотренных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подпункте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3.1 настоящего пункта, возможность направления электронных документов, документов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электронном виде, электронных сообщений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иных сведений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электронной форме,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при осуществлении административных процедур, владельцам личных электронных кабинетов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едином портале электронных услуг;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совместно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РУП «Национальный центр электронных услуг»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течение месяца со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едином портале электронных услуг информацию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отношении административных процедур, осуществляемых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электронной форме;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в шестимесячный срок обеспечить внесение сведений об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информационных ресурсах (системах), используемых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осуществления административных процедур,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реестры метаданных, электронных сервисов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нормативно-справочной информации,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постоянной основе поддерживать их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актуальном состоянии;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3.3.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Совету Министров Республики Беларусь: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в шестимесячный срок определить перечень государственных информационных ресурсов (систем), подлежащих интеграции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общегосударственной автоматизированной информационной системой для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осуществления административных процедур,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сроки такой интеграции, ежегодно осуществлять его актуализацию;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совместно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Национальным банком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3.4.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Совету Министров Республики Беларусь совместно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облисполкомами до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31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декабря 2025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г.: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принять меры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обеспечению широкополосного доступа к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глобальной компьютерной сети Интернет населения, проживающего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сельской местности;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обеспечить охват населения, проживающего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сельской местности, услугами сотовой связи;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3.5.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Совету Министров Республики Беларусь совместно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облисполкомами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Минским горисполкомом: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lastRenderedPageBreak/>
        <w:t>до 1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сентября 2023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г. принять меры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совершенствованию порядка использования программного комплекса «Одно окно»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деятельности местных исполнительных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распорядительных органов;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на постоянной основе: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обеспечивать актуализацию сведений, содержащихся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интернет-сайтах государственных органов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подчиненных им организаций,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целях исключения противоречивой, неактуальной информации, восполнения пробелов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информировании населения;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информировать население 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порядке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обработки обращений граждан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юридических лиц;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обеспечивать эффективное функционирование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популяризацию портала рейтинговой оценки организаций, обеспечивающих жизнедеятельность населения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(или) осуществляющих административные процедуры,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возможность оценивать качество осуществленных государственными органами административных процедур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личном электронном кабинете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едином портале электронных услуг. Обеспечить надлежащий учет этой информации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использование ее при оценке деятельности соответствующих организаций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проведении ротации их руководящих кадров;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3.6.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РУП «Национальный центр электронных услуг» совместно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заинтересованными государственными органами обеспечивать поддержание программного комплекса «Одно окно»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актуальном состоянии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учетом законодательства об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административных процедурах.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b/>
          <w:bCs/>
          <w:sz w:val="30"/>
          <w:szCs w:val="30"/>
          <w:lang w:val="ru-RU"/>
        </w:rPr>
        <w:t>4.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Установить, что создание условий для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распорядительных органов. Все проблемы и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трудности населения должны разрешаться в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первую очередь непосредственно на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местах. В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этих целях облисполкомам и</w:t>
      </w:r>
      <w:r w:rsidRPr="00AD5770">
        <w:rPr>
          <w:b/>
          <w:bCs/>
          <w:sz w:val="30"/>
          <w:szCs w:val="30"/>
        </w:rPr>
        <w:t> </w:t>
      </w:r>
      <w:r w:rsidRPr="00AD5770">
        <w:rPr>
          <w:b/>
          <w:bCs/>
          <w:sz w:val="30"/>
          <w:szCs w:val="30"/>
          <w:lang w:val="ru-RU"/>
        </w:rPr>
        <w:t>Минскому горисполкому: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выстроить эффективное взаимодействие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населением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решении выявленных проблемных вопросов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регионах, активно используя возможности средств массовой информации, </w:t>
      </w:r>
      <w:proofErr w:type="spellStart"/>
      <w:r w:rsidRPr="00AD5770">
        <w:rPr>
          <w:sz w:val="30"/>
          <w:szCs w:val="30"/>
          <w:lang w:val="ru-RU"/>
        </w:rPr>
        <w:t>интернет-ресурсов</w:t>
      </w:r>
      <w:proofErr w:type="spellEnd"/>
      <w:r w:rsidRPr="00AD5770">
        <w:rPr>
          <w:sz w:val="30"/>
          <w:szCs w:val="30"/>
          <w:lang w:val="ru-RU"/>
        </w:rPr>
        <w:t>, диалоговые площадки, пресс-конференции,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базе редакций районных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городских газет;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иных организаций, обеспечивающих жизнедеятельность населения,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соответствующей </w:t>
      </w:r>
      <w:r w:rsidRPr="00AD5770">
        <w:rPr>
          <w:sz w:val="30"/>
          <w:szCs w:val="30"/>
          <w:lang w:val="ru-RU"/>
        </w:rPr>
        <w:lastRenderedPageBreak/>
        <w:t>территории. Телефоны, ссылки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интернет-сайты указанных организаций должны быть размещены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интернет-сайтах ра</w:t>
      </w:r>
      <w:proofErr w:type="gramStart"/>
      <w:r w:rsidRPr="00AD5770">
        <w:rPr>
          <w:sz w:val="30"/>
          <w:szCs w:val="30"/>
          <w:lang w:val="ru-RU"/>
        </w:rPr>
        <w:t>й-</w:t>
      </w:r>
      <w:proofErr w:type="gramEnd"/>
      <w:r w:rsidRPr="00AD5770">
        <w:rPr>
          <w:sz w:val="30"/>
          <w:szCs w:val="30"/>
          <w:lang w:val="ru-RU"/>
        </w:rPr>
        <w:t>, горисполкомов, местных администраций районов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городах,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качество работы этих организаций поставлено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постоянный контроль;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организовать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каждом районе предоставление услуг, обеспечивающих жизнедеятельность населения,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платной основе, ориентируясь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запросы людей, 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также возможность обращения за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оказанием услуг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отмены такого обращения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электронной форме;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ежегодно анализировать качество оказания услуг населению,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учетом количества поступивших жалоб,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результатам принимать меры, вносить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уполномоченные органы предложения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повышению эффективности оказания таких услуг.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5.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Совету Министров Республики Беларусь во взаимодействии с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государственными органами, подчиненными (подотчетными) Президенту Республики Беларусь,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постоянной основе принимать меры по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упрощению межведомственного взаимодействия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внутриорганизационной деятельности государственных органов путем отказа от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избыточных отчетов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иных документов формального характера.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6.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постоянной основе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приоритетном порядке принимать меры профилактического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предупредительного характера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отношении граждан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субъектов хозяйствования.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Генеральной прокуратуре осуществлять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постоянной основе мониторинг обращений, содержащих критику работы правоохранительных органов,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том числе размещенных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средствах массовой информации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глобальной компьютерной сети Интернет.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случае выявления нарушений обеспечивать восстановление законности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привлечение виновных должностных лиц к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ответственности.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AD5770">
        <w:rPr>
          <w:sz w:val="30"/>
          <w:szCs w:val="30"/>
          <w:lang w:val="ru-RU"/>
        </w:rPr>
        <w:t>7.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Руководителям государственных органов исключить факты передачи принятия решений и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согласования вопросов, входящих в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компетенцию соответствующего органа,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вышестоящий уровень.</w:t>
      </w:r>
    </w:p>
    <w:p w:rsidR="00DD49B0" w:rsidRPr="00AD5770" w:rsidRDefault="00215D55" w:rsidP="00AD5770">
      <w:pPr>
        <w:spacing w:after="0" w:line="240" w:lineRule="auto"/>
        <w:ind w:firstLine="709"/>
        <w:jc w:val="both"/>
        <w:rPr>
          <w:sz w:val="30"/>
          <w:szCs w:val="30"/>
        </w:rPr>
      </w:pPr>
      <w:r w:rsidRPr="00AD5770">
        <w:rPr>
          <w:sz w:val="30"/>
          <w:szCs w:val="30"/>
          <w:lang w:val="ru-RU"/>
        </w:rPr>
        <w:t>8.</w:t>
      </w:r>
      <w:r w:rsidRPr="00AD5770">
        <w:rPr>
          <w:sz w:val="30"/>
          <w:szCs w:val="30"/>
        </w:rPr>
        <w:t> </w:t>
      </w:r>
      <w:proofErr w:type="gramStart"/>
      <w:r w:rsidRPr="00AD5770">
        <w:rPr>
          <w:sz w:val="30"/>
          <w:szCs w:val="30"/>
          <w:lang w:val="ru-RU"/>
        </w:rPr>
        <w:t>Контроль за</w:t>
      </w:r>
      <w:proofErr w:type="gramEnd"/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>выполнением настоящей Директивы возложить на</w:t>
      </w:r>
      <w:r w:rsidRPr="00AD5770">
        <w:rPr>
          <w:sz w:val="30"/>
          <w:szCs w:val="30"/>
        </w:rPr>
        <w:t> </w:t>
      </w:r>
      <w:r w:rsidRPr="00AD5770">
        <w:rPr>
          <w:sz w:val="30"/>
          <w:szCs w:val="30"/>
          <w:lang w:val="ru-RU"/>
        </w:rPr>
        <w:t xml:space="preserve">Администрацию </w:t>
      </w:r>
      <w:proofErr w:type="spellStart"/>
      <w:r w:rsidRPr="00AD5770">
        <w:rPr>
          <w:sz w:val="30"/>
          <w:szCs w:val="30"/>
        </w:rPr>
        <w:t>Президента</w:t>
      </w:r>
      <w:proofErr w:type="spellEnd"/>
      <w:r w:rsidRPr="00AD5770">
        <w:rPr>
          <w:sz w:val="30"/>
          <w:szCs w:val="30"/>
        </w:rPr>
        <w:t xml:space="preserve"> </w:t>
      </w:r>
      <w:proofErr w:type="spellStart"/>
      <w:r w:rsidRPr="00AD5770">
        <w:rPr>
          <w:sz w:val="30"/>
          <w:szCs w:val="30"/>
        </w:rPr>
        <w:t>Республики</w:t>
      </w:r>
      <w:proofErr w:type="spellEnd"/>
      <w:r w:rsidRPr="00AD5770">
        <w:rPr>
          <w:sz w:val="30"/>
          <w:szCs w:val="30"/>
        </w:rPr>
        <w:t xml:space="preserve"> </w:t>
      </w:r>
      <w:proofErr w:type="spellStart"/>
      <w:r w:rsidRPr="00AD5770">
        <w:rPr>
          <w:sz w:val="30"/>
          <w:szCs w:val="30"/>
        </w:rPr>
        <w:t>Беларусь</w:t>
      </w:r>
      <w:proofErr w:type="spellEnd"/>
      <w:r w:rsidRPr="00AD5770">
        <w:rPr>
          <w:sz w:val="30"/>
          <w:szCs w:val="30"/>
        </w:rPr>
        <w:t>.</w:t>
      </w:r>
    </w:p>
    <w:p w:rsidR="00DD49B0" w:rsidRPr="00AD5770" w:rsidRDefault="00DD49B0" w:rsidP="00AD5770">
      <w:pPr>
        <w:spacing w:after="0" w:line="240" w:lineRule="auto"/>
        <w:jc w:val="both"/>
        <w:rPr>
          <w:sz w:val="30"/>
          <w:szCs w:val="30"/>
          <w:lang w:val="ru-RU"/>
        </w:rPr>
      </w:pP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8"/>
        <w:gridCol w:w="4829"/>
      </w:tblGrid>
      <w:tr w:rsidR="00DD49B0" w:rsidRPr="00AD5770">
        <w:trPr>
          <w:trHeight w:val="457"/>
          <w:tblCellSpacing w:w="0" w:type="dxa"/>
        </w:trPr>
        <w:tc>
          <w:tcPr>
            <w:tcW w:w="2500" w:type="pct"/>
            <w:vMerge w:val="restart"/>
            <w:vAlign w:val="bottom"/>
          </w:tcPr>
          <w:p w:rsidR="00DD49B0" w:rsidRPr="00AD5770" w:rsidRDefault="00215D55" w:rsidP="00AD5770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proofErr w:type="spellStart"/>
            <w:r w:rsidRPr="00AD5770">
              <w:rPr>
                <w:b/>
                <w:bCs/>
                <w:sz w:val="30"/>
                <w:szCs w:val="30"/>
              </w:rPr>
              <w:t>Президент</w:t>
            </w:r>
            <w:proofErr w:type="spellEnd"/>
            <w:r w:rsidRPr="00AD5770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D5770">
              <w:rPr>
                <w:b/>
                <w:bCs/>
                <w:sz w:val="30"/>
                <w:szCs w:val="30"/>
              </w:rPr>
              <w:t>Республики</w:t>
            </w:r>
            <w:proofErr w:type="spellEnd"/>
            <w:r w:rsidRPr="00AD5770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D5770">
              <w:rPr>
                <w:b/>
                <w:bCs/>
                <w:sz w:val="30"/>
                <w:szCs w:val="30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DD49B0" w:rsidRPr="00AD5770" w:rsidRDefault="00AD5770" w:rsidP="00AD5770">
            <w:pPr>
              <w:tabs>
                <w:tab w:val="left" w:pos="1997"/>
              </w:tabs>
              <w:spacing w:after="0" w:line="240" w:lineRule="auto"/>
              <w:ind w:firstLine="709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val="ru-RU"/>
              </w:rPr>
              <w:t xml:space="preserve">                             </w:t>
            </w:r>
            <w:proofErr w:type="spellStart"/>
            <w:r w:rsidR="00215D55" w:rsidRPr="00AD5770">
              <w:rPr>
                <w:b/>
                <w:bCs/>
                <w:sz w:val="30"/>
                <w:szCs w:val="30"/>
              </w:rPr>
              <w:t>А.Лукашенко</w:t>
            </w:r>
            <w:proofErr w:type="spellEnd"/>
          </w:p>
        </w:tc>
      </w:tr>
      <w:tr w:rsidR="00AD5770" w:rsidRPr="00AD5770">
        <w:trPr>
          <w:trHeight w:val="457"/>
          <w:tblCellSpacing w:w="0" w:type="dxa"/>
        </w:trPr>
        <w:tc>
          <w:tcPr>
            <w:tcW w:w="2500" w:type="pct"/>
            <w:vAlign w:val="bottom"/>
          </w:tcPr>
          <w:p w:rsidR="00AD5770" w:rsidRPr="00AD5770" w:rsidRDefault="00AD5770" w:rsidP="00AD5770">
            <w:pPr>
              <w:spacing w:after="0" w:line="240" w:lineRule="auto"/>
              <w:jc w:val="both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500" w:type="pct"/>
            <w:vAlign w:val="bottom"/>
          </w:tcPr>
          <w:p w:rsidR="00AD5770" w:rsidRPr="00AD5770" w:rsidRDefault="00AD5770" w:rsidP="00AD5770">
            <w:pPr>
              <w:tabs>
                <w:tab w:val="left" w:pos="1997"/>
              </w:tabs>
              <w:spacing w:after="0" w:line="240" w:lineRule="auto"/>
              <w:ind w:firstLine="709"/>
              <w:jc w:val="both"/>
              <w:rPr>
                <w:b/>
                <w:bCs/>
                <w:sz w:val="30"/>
                <w:szCs w:val="30"/>
              </w:rPr>
            </w:pPr>
          </w:p>
        </w:tc>
      </w:tr>
    </w:tbl>
    <w:p w:rsidR="00DD49B0" w:rsidRPr="00AD5770" w:rsidRDefault="00DD49B0" w:rsidP="00AD5770">
      <w:pPr>
        <w:spacing w:after="0" w:line="240" w:lineRule="auto"/>
        <w:jc w:val="both"/>
        <w:rPr>
          <w:sz w:val="30"/>
          <w:szCs w:val="30"/>
          <w:lang w:val="ru-RU"/>
        </w:rPr>
      </w:pPr>
      <w:bookmarkStart w:id="0" w:name="_GoBack"/>
      <w:bookmarkEnd w:id="0"/>
    </w:p>
    <w:sectPr w:rsidR="00DD49B0" w:rsidRPr="00AD5770" w:rsidSect="00AD5770">
      <w:headerReference w:type="default" r:id="rId7"/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EB" w:rsidRDefault="00D178EB" w:rsidP="00AD5770">
      <w:pPr>
        <w:spacing w:after="0" w:line="240" w:lineRule="auto"/>
      </w:pPr>
      <w:r>
        <w:separator/>
      </w:r>
    </w:p>
  </w:endnote>
  <w:endnote w:type="continuationSeparator" w:id="0">
    <w:p w:rsidR="00D178EB" w:rsidRDefault="00D178EB" w:rsidP="00AD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EB" w:rsidRDefault="00D178EB" w:rsidP="00AD5770">
      <w:pPr>
        <w:spacing w:after="0" w:line="240" w:lineRule="auto"/>
      </w:pPr>
      <w:r>
        <w:separator/>
      </w:r>
    </w:p>
  </w:footnote>
  <w:footnote w:type="continuationSeparator" w:id="0">
    <w:p w:rsidR="00D178EB" w:rsidRDefault="00D178EB" w:rsidP="00AD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1057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D5770" w:rsidRPr="00AD5770" w:rsidRDefault="00AD5770">
        <w:pPr>
          <w:pStyle w:val="a6"/>
          <w:jc w:val="center"/>
          <w:rPr>
            <w:sz w:val="28"/>
            <w:szCs w:val="28"/>
          </w:rPr>
        </w:pPr>
        <w:r w:rsidRPr="00AD5770">
          <w:rPr>
            <w:sz w:val="28"/>
            <w:szCs w:val="28"/>
          </w:rPr>
          <w:fldChar w:fldCharType="begin"/>
        </w:r>
        <w:r w:rsidRPr="00AD5770">
          <w:rPr>
            <w:sz w:val="28"/>
            <w:szCs w:val="28"/>
          </w:rPr>
          <w:instrText>PAGE   \* MERGEFORMAT</w:instrText>
        </w:r>
        <w:r w:rsidRPr="00AD5770">
          <w:rPr>
            <w:sz w:val="28"/>
            <w:szCs w:val="28"/>
          </w:rPr>
          <w:fldChar w:fldCharType="separate"/>
        </w:r>
        <w:r w:rsidRPr="00AD5770">
          <w:rPr>
            <w:noProof/>
            <w:sz w:val="28"/>
            <w:szCs w:val="28"/>
            <w:lang w:val="ru-RU"/>
          </w:rPr>
          <w:t>10</w:t>
        </w:r>
        <w:r w:rsidRPr="00AD5770">
          <w:rPr>
            <w:sz w:val="28"/>
            <w:szCs w:val="28"/>
          </w:rPr>
          <w:fldChar w:fldCharType="end"/>
        </w:r>
      </w:p>
    </w:sdtContent>
  </w:sdt>
  <w:p w:rsidR="00AD5770" w:rsidRDefault="00AD57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B0"/>
    <w:rsid w:val="00215D55"/>
    <w:rsid w:val="00AD5770"/>
    <w:rsid w:val="00D178EB"/>
    <w:rsid w:val="00D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D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770"/>
  </w:style>
  <w:style w:type="paragraph" w:styleId="a8">
    <w:name w:val="footer"/>
    <w:basedOn w:val="a"/>
    <w:link w:val="a9"/>
    <w:uiPriority w:val="99"/>
    <w:unhideWhenUsed/>
    <w:rsid w:val="00AD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D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770"/>
  </w:style>
  <w:style w:type="paragraph" w:styleId="a8">
    <w:name w:val="footer"/>
    <w:basedOn w:val="a"/>
    <w:link w:val="a9"/>
    <w:uiPriority w:val="99"/>
    <w:unhideWhenUsed/>
    <w:rsid w:val="00AD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Шифрин Антон Олегович</dc:creator>
  <cp:lastModifiedBy>Шифрин Антон Олегович</cp:lastModifiedBy>
  <cp:revision>3</cp:revision>
  <cp:lastPrinted>2023-06-28T06:59:00Z</cp:lastPrinted>
  <dcterms:created xsi:type="dcterms:W3CDTF">2023-06-28T06:49:00Z</dcterms:created>
  <dcterms:modified xsi:type="dcterms:W3CDTF">2023-06-28T06:59:00Z</dcterms:modified>
</cp:coreProperties>
</file>