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85" w:rsidRPr="006C4B85" w:rsidRDefault="006C4B85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6C4B85" w:rsidRPr="006C4B85" w:rsidRDefault="006C4B85">
      <w:pPr>
        <w:pStyle w:val="ConsPlusNormal"/>
        <w:spacing w:before="220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Республики Беларусь 31 декабря 2013 г. N 5/38248</w:t>
      </w:r>
    </w:p>
    <w:p w:rsidR="006C4B85" w:rsidRPr="006C4B85" w:rsidRDefault="006C4B8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6C4B85" w:rsidRPr="006C4B85" w:rsidRDefault="006C4B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C4B85" w:rsidRPr="006C4B85" w:rsidRDefault="006C4B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6C4B85" w:rsidRPr="006C4B85" w:rsidRDefault="006C4B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30 декабря 2013 г. N 1166</w:t>
      </w:r>
    </w:p>
    <w:p w:rsidR="006C4B85" w:rsidRPr="006C4B85" w:rsidRDefault="006C4B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6C4B85" w:rsidRPr="006C4B85" w:rsidRDefault="006C4B8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ОБ УСТАНОВЛЕНИИ ДЛЯ НАСЕЛЕНИЯ ЦЕН НА ГАЗ, ТАРИФОВ НА ЭЛЕКТРИЧЕСКУЮ И ТЕПЛОВУЮ ЭНЕРГИЮ, УТВЕРЖДЕНИИ ЗАТРАТ НА ЕДИНИЦУ ОКАЗЫВАЕМЫХ НАСЕЛЕНИЮ КОММУНАЛЬНЫХ УСЛУГ ГАЗ</w:t>
      </w:r>
      <w:proofErr w:type="gramStart"/>
      <w:r w:rsidRPr="006C4B85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6C4B85">
        <w:rPr>
          <w:rFonts w:ascii="Times New Roman" w:hAnsi="Times New Roman" w:cs="Times New Roman"/>
          <w:sz w:val="30"/>
          <w:szCs w:val="30"/>
        </w:rPr>
        <w:t xml:space="preserve"> И ЭНЕРГОСНАБЖАЮЩИМИ ОРГАНИЗАЦИЯМИ МИНИСТЕРСТВА ЭНЕРГЕТИКИ</w:t>
      </w:r>
    </w:p>
    <w:p w:rsidR="006C4B85" w:rsidRPr="006C4B85" w:rsidRDefault="006C4B85">
      <w:pPr>
        <w:pStyle w:val="ConsPlusNormal"/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4B85" w:rsidRPr="006C4B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85" w:rsidRPr="006C4B85" w:rsidRDefault="006C4B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85" w:rsidRPr="006C4B85" w:rsidRDefault="006C4B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4B85" w:rsidRPr="006C4B85" w:rsidRDefault="006C4B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постановлений Совмина от 28.02.2014 </w:t>
            </w:r>
            <w:hyperlink r:id="rId5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179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6C4B85" w:rsidRPr="006C4B85" w:rsidRDefault="006C4B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12.06.2014 </w:t>
            </w:r>
            <w:hyperlink r:id="rId6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571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27.08.2014 </w:t>
            </w:r>
            <w:hyperlink r:id="rId7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834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28.11.2014 </w:t>
            </w:r>
            <w:hyperlink r:id="rId8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1109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6C4B85" w:rsidRPr="006C4B85" w:rsidRDefault="006C4B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30.12.2014 </w:t>
            </w:r>
            <w:hyperlink r:id="rId9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1269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27.02.2015 </w:t>
            </w:r>
            <w:hyperlink r:id="rId10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141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06.07.2015 </w:t>
            </w:r>
            <w:hyperlink r:id="rId11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565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6C4B85" w:rsidRPr="006C4B85" w:rsidRDefault="006C4B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30.11.2015 </w:t>
            </w:r>
            <w:hyperlink r:id="rId12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996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05.01.2016 </w:t>
            </w:r>
            <w:hyperlink r:id="rId13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20.01.2016 </w:t>
            </w:r>
            <w:hyperlink r:id="rId14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32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6C4B85" w:rsidRPr="006C4B85" w:rsidRDefault="006C4B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21.06.2016 </w:t>
            </w:r>
            <w:hyperlink r:id="rId15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480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16.12.2016 </w:t>
            </w:r>
            <w:hyperlink r:id="rId16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1035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28.02.2017 </w:t>
            </w:r>
            <w:hyperlink r:id="rId17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167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6C4B85" w:rsidRPr="006C4B85" w:rsidRDefault="006C4B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24.08.2017 </w:t>
            </w:r>
            <w:hyperlink r:id="rId18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641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05.01.2018 </w:t>
            </w:r>
            <w:hyperlink r:id="rId19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7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14.12.2018 </w:t>
            </w:r>
            <w:hyperlink r:id="rId20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902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6C4B85" w:rsidRPr="006C4B85" w:rsidRDefault="006C4B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27.12.2018 </w:t>
            </w:r>
            <w:hyperlink r:id="rId21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947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29.12.2018 </w:t>
            </w:r>
            <w:hyperlink r:id="rId22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985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01.07.2019 </w:t>
            </w:r>
            <w:hyperlink r:id="rId23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442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6C4B85" w:rsidRPr="006C4B85" w:rsidRDefault="006C4B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28.12.2019 </w:t>
            </w:r>
            <w:hyperlink r:id="rId24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933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31.12.2020 </w:t>
            </w:r>
            <w:hyperlink r:id="rId25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795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28.12.2021 </w:t>
            </w:r>
            <w:hyperlink r:id="rId26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766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6C4B85" w:rsidRPr="006C4B85" w:rsidRDefault="006C4B8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29.06.2022 </w:t>
            </w:r>
            <w:hyperlink r:id="rId27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421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30.12.2022 </w:t>
            </w:r>
            <w:hyperlink r:id="rId28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952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14.02.2024 </w:t>
            </w:r>
            <w:hyperlink r:id="rId29">
              <w:r w:rsidRPr="006C4B85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99</w:t>
              </w:r>
            </w:hyperlink>
            <w:r w:rsidRPr="006C4B85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85" w:rsidRPr="006C4B85" w:rsidRDefault="006C4B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C4B85" w:rsidRPr="006C4B85" w:rsidRDefault="006C4B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C4B85" w:rsidRPr="006C4B85" w:rsidRDefault="006C4B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 xml:space="preserve">В соответствии с указами Президента Республики Беларусь от 25 февраля 2011 г. </w:t>
      </w:r>
      <w:hyperlink r:id="rId30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N 72</w:t>
        </w:r>
      </w:hyperlink>
      <w:r w:rsidRPr="006C4B85">
        <w:rPr>
          <w:rFonts w:ascii="Times New Roman" w:hAnsi="Times New Roman" w:cs="Times New Roman"/>
          <w:sz w:val="30"/>
          <w:szCs w:val="30"/>
        </w:rPr>
        <w:t xml:space="preserve"> "О некоторых вопросах регулирования цен (тарифов) в Республике Беларусь" и от 5 декабря 2013 г. </w:t>
      </w:r>
      <w:hyperlink r:id="rId31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N 550</w:t>
        </w:r>
      </w:hyperlink>
      <w:r w:rsidRPr="006C4B85">
        <w:rPr>
          <w:rFonts w:ascii="Times New Roman" w:hAnsi="Times New Roman" w:cs="Times New Roman"/>
          <w:sz w:val="30"/>
          <w:szCs w:val="30"/>
        </w:rPr>
        <w:t xml:space="preserve"> "О тарифном регулировании в сфере жилищно-коммунального хозяйства" Совет Министров Республики Беларусь ПОСТАНОВЛЯЕТ:</w:t>
      </w:r>
    </w:p>
    <w:p w:rsidR="006C4B85" w:rsidRPr="006C4B85" w:rsidRDefault="006C4B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2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6C4B85">
        <w:rPr>
          <w:rFonts w:ascii="Times New Roman" w:hAnsi="Times New Roman" w:cs="Times New Roman"/>
          <w:sz w:val="30"/>
          <w:szCs w:val="30"/>
        </w:rPr>
        <w:t xml:space="preserve"> Совмина от 14.02.2024 N 99)</w:t>
      </w:r>
    </w:p>
    <w:p w:rsidR="006C4B85" w:rsidRPr="006C4B85" w:rsidRDefault="006C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6C4B85">
        <w:rPr>
          <w:rFonts w:ascii="Times New Roman" w:hAnsi="Times New Roman" w:cs="Times New Roman"/>
          <w:sz w:val="30"/>
          <w:szCs w:val="30"/>
        </w:rPr>
        <w:t>Установить для населения субсидируемые государством:</w:t>
      </w:r>
      <w:proofErr w:type="gramEnd"/>
    </w:p>
    <w:p w:rsidR="006C4B85" w:rsidRPr="006C4B85" w:rsidRDefault="006C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 xml:space="preserve">1.1. цены на газ природный и сжиженный согласно </w:t>
      </w:r>
      <w:hyperlink w:anchor="P52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приложению 1</w:t>
        </w:r>
      </w:hyperlink>
      <w:r w:rsidRPr="006C4B85">
        <w:rPr>
          <w:rFonts w:ascii="Times New Roman" w:hAnsi="Times New Roman" w:cs="Times New Roman"/>
          <w:sz w:val="30"/>
          <w:szCs w:val="30"/>
        </w:rPr>
        <w:t>;</w:t>
      </w:r>
    </w:p>
    <w:p w:rsidR="006C4B85" w:rsidRPr="006C4B85" w:rsidRDefault="006C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1.2. тарифы на коммунальные услуги в следующих размерах:</w:t>
      </w:r>
    </w:p>
    <w:p w:rsidR="006C4B85" w:rsidRPr="006C4B85" w:rsidRDefault="006C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 xml:space="preserve">на электрическую энергию согласно </w:t>
      </w:r>
      <w:hyperlink w:anchor="P152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приложению 2</w:t>
        </w:r>
      </w:hyperlink>
      <w:r w:rsidRPr="006C4B85">
        <w:rPr>
          <w:rFonts w:ascii="Times New Roman" w:hAnsi="Times New Roman" w:cs="Times New Roman"/>
          <w:sz w:val="30"/>
          <w:szCs w:val="30"/>
        </w:rPr>
        <w:t>;</w:t>
      </w:r>
    </w:p>
    <w:p w:rsidR="006C4B85" w:rsidRPr="006C4B85" w:rsidRDefault="006C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на тепловую энергию для нужд отопления и горячего водоснабжения - 24,7187 белорусского рубля за 1 Гкал.</w:t>
      </w:r>
    </w:p>
    <w:p w:rsidR="006C4B85" w:rsidRPr="006C4B85" w:rsidRDefault="006C4B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3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6C4B85">
        <w:rPr>
          <w:rFonts w:ascii="Times New Roman" w:hAnsi="Times New Roman" w:cs="Times New Roman"/>
          <w:sz w:val="30"/>
          <w:szCs w:val="30"/>
        </w:rPr>
        <w:t xml:space="preserve"> Совмина от 14.02.2024 N 99)</w:t>
      </w:r>
    </w:p>
    <w:p w:rsidR="006C4B85" w:rsidRPr="006C4B85" w:rsidRDefault="006C4B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 xml:space="preserve">абзацы четвертый - пятый исключены. - </w:t>
      </w:r>
      <w:hyperlink r:id="rId34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6C4B85">
        <w:rPr>
          <w:rFonts w:ascii="Times New Roman" w:hAnsi="Times New Roman" w:cs="Times New Roman"/>
          <w:sz w:val="30"/>
          <w:szCs w:val="30"/>
        </w:rPr>
        <w:t xml:space="preserve"> Совмина от 14.02.2024 N 99.</w:t>
      </w:r>
    </w:p>
    <w:p w:rsidR="006C4B85" w:rsidRPr="006C4B85" w:rsidRDefault="006C4B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6C4B85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6C4B85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35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6C4B85">
        <w:rPr>
          <w:rFonts w:ascii="Times New Roman" w:hAnsi="Times New Roman" w:cs="Times New Roman"/>
          <w:sz w:val="30"/>
          <w:szCs w:val="30"/>
        </w:rPr>
        <w:t xml:space="preserve"> Совмина от 29.12.2018 N 985)</w:t>
      </w:r>
    </w:p>
    <w:p w:rsidR="006C4B85" w:rsidRPr="006C4B85" w:rsidRDefault="006C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 xml:space="preserve">2. Установить для населения тарифы (цены) на коммунальные услуги, обеспечивающие полное возмещение экономически обоснованных затрат на их оказание, согласно </w:t>
      </w:r>
      <w:hyperlink w:anchor="P229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приложению 3</w:t>
        </w:r>
      </w:hyperlink>
      <w:r w:rsidRPr="006C4B85">
        <w:rPr>
          <w:rFonts w:ascii="Times New Roman" w:hAnsi="Times New Roman" w:cs="Times New Roman"/>
          <w:sz w:val="30"/>
          <w:szCs w:val="30"/>
        </w:rPr>
        <w:t>.</w:t>
      </w:r>
    </w:p>
    <w:p w:rsidR="006C4B85" w:rsidRPr="006C4B85" w:rsidRDefault="006C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3. Министерству антимонопольного регулирования и торговли, облисполкомам, Минскому горисполкому при индексации тарифов (цен) на жилищно-коммунальные услуги не допускать превышения фактически сложившихся темпов роста номинальной начисленной заработной платы по Республике Беларусь.</w:t>
      </w:r>
    </w:p>
    <w:p w:rsidR="006C4B85" w:rsidRPr="006C4B85" w:rsidRDefault="006C4B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6C4B8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6C4B85">
        <w:rPr>
          <w:rFonts w:ascii="Times New Roman" w:hAnsi="Times New Roman" w:cs="Times New Roman"/>
          <w:sz w:val="30"/>
          <w:szCs w:val="30"/>
        </w:rPr>
        <w:t xml:space="preserve"> ред. </w:t>
      </w:r>
      <w:hyperlink r:id="rId36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постановления</w:t>
        </w:r>
      </w:hyperlink>
      <w:r w:rsidRPr="006C4B85">
        <w:rPr>
          <w:rFonts w:ascii="Times New Roman" w:hAnsi="Times New Roman" w:cs="Times New Roman"/>
          <w:sz w:val="30"/>
          <w:szCs w:val="30"/>
        </w:rPr>
        <w:t xml:space="preserve"> Совмина от 14.12.2018 N 902)</w:t>
      </w:r>
    </w:p>
    <w:p w:rsidR="006C4B85" w:rsidRPr="006C4B85" w:rsidRDefault="006C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4. Министерству труда и социальной защиты, облисполкомам, Минскому горисполкому в целях усиления мер социальной поддержки обеспечить в установленном порядке предоставление населению государственной адресной социальной помощи в виде ежемесячного и (или) единовременного социального пособия для оплаты жилищно-коммунальных услуг и (или) платы за пользование жилым помещением государственного жилого фонда.</w:t>
      </w:r>
    </w:p>
    <w:p w:rsidR="006C4B85" w:rsidRPr="006C4B85" w:rsidRDefault="006C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 xml:space="preserve">5. Признать утратившими силу постановления Совета Министров Республики Беларусь и отдельные структурные элементы постановлений Совета Министров Республики Беларусь согласно </w:t>
      </w:r>
      <w:hyperlink w:anchor="P337">
        <w:r w:rsidRPr="006C4B85">
          <w:rPr>
            <w:rFonts w:ascii="Times New Roman" w:hAnsi="Times New Roman" w:cs="Times New Roman"/>
            <w:color w:val="0000FF"/>
            <w:sz w:val="30"/>
            <w:szCs w:val="30"/>
          </w:rPr>
          <w:t>приложению 4</w:t>
        </w:r>
      </w:hyperlink>
      <w:r w:rsidRPr="006C4B85">
        <w:rPr>
          <w:rFonts w:ascii="Times New Roman" w:hAnsi="Times New Roman" w:cs="Times New Roman"/>
          <w:sz w:val="30"/>
          <w:szCs w:val="30"/>
        </w:rPr>
        <w:t>.</w:t>
      </w:r>
    </w:p>
    <w:p w:rsidR="006C4B85" w:rsidRPr="006C4B85" w:rsidRDefault="006C4B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C4B85">
        <w:rPr>
          <w:rFonts w:ascii="Times New Roman" w:hAnsi="Times New Roman" w:cs="Times New Roman"/>
          <w:sz w:val="30"/>
          <w:szCs w:val="30"/>
        </w:rPr>
        <w:t>6. Настоящее постановление вступает в силу с 1 января 2014 г.</w:t>
      </w:r>
    </w:p>
    <w:p w:rsidR="006C4B85" w:rsidRPr="006C4B85" w:rsidRDefault="006C4B8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4B85" w:rsidRPr="006C4B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B85" w:rsidRPr="006C4B85" w:rsidRDefault="006C4B8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C4B85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B85" w:rsidRPr="006C4B85" w:rsidRDefault="006C4B85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C4B85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6C4B85" w:rsidRPr="006C4B85" w:rsidRDefault="006C4B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C4B85" w:rsidRPr="006C4B85" w:rsidRDefault="006C4B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C4B85" w:rsidRPr="006C4B85" w:rsidRDefault="006C4B8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C4B85" w:rsidRDefault="006C4B85">
      <w:pPr>
        <w:pStyle w:val="ConsPlusNormal"/>
        <w:ind w:firstLine="540"/>
        <w:jc w:val="both"/>
      </w:pPr>
    </w:p>
    <w:p w:rsidR="006C4B85" w:rsidRDefault="006C4B85">
      <w:pPr>
        <w:pStyle w:val="ConsPlusNormal"/>
        <w:ind w:firstLine="540"/>
        <w:jc w:val="both"/>
      </w:pPr>
    </w:p>
    <w:p w:rsidR="006C4B85" w:rsidRDefault="006C4B85">
      <w:pPr>
        <w:pStyle w:val="ConsPlusNormal"/>
        <w:jc w:val="right"/>
        <w:outlineLvl w:val="0"/>
      </w:pPr>
      <w:r>
        <w:t>Приложение 1</w:t>
      </w:r>
    </w:p>
    <w:p w:rsidR="006C4B85" w:rsidRDefault="006C4B85">
      <w:pPr>
        <w:pStyle w:val="ConsPlusNormal"/>
        <w:jc w:val="right"/>
      </w:pPr>
      <w:r>
        <w:t>к постановлению</w:t>
      </w:r>
    </w:p>
    <w:p w:rsidR="006C4B85" w:rsidRDefault="006C4B85">
      <w:pPr>
        <w:pStyle w:val="ConsPlusNormal"/>
        <w:jc w:val="right"/>
      </w:pPr>
      <w:r>
        <w:t>Совета Министров</w:t>
      </w:r>
    </w:p>
    <w:p w:rsidR="006C4B85" w:rsidRDefault="006C4B85">
      <w:pPr>
        <w:pStyle w:val="ConsPlusNormal"/>
        <w:jc w:val="right"/>
      </w:pPr>
      <w:r>
        <w:t>Республики Беларусь</w:t>
      </w:r>
    </w:p>
    <w:p w:rsidR="006C4B85" w:rsidRDefault="006C4B85">
      <w:pPr>
        <w:pStyle w:val="ConsPlusNormal"/>
        <w:jc w:val="right"/>
      </w:pPr>
      <w:r>
        <w:t>30.12.2013 N 1166</w:t>
      </w:r>
    </w:p>
    <w:p w:rsidR="006C4B85" w:rsidRDefault="006C4B8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6C4B85" w:rsidRDefault="006C4B85">
      <w:pPr>
        <w:pStyle w:val="ConsPlusNormal"/>
        <w:jc w:val="right"/>
      </w:pPr>
      <w:r>
        <w:t>Совета Министров</w:t>
      </w:r>
    </w:p>
    <w:p w:rsidR="006C4B85" w:rsidRDefault="006C4B85">
      <w:pPr>
        <w:pStyle w:val="ConsPlusNormal"/>
        <w:jc w:val="right"/>
      </w:pPr>
      <w:r>
        <w:t>Республики Беларусь</w:t>
      </w:r>
    </w:p>
    <w:p w:rsidR="006C4B85" w:rsidRDefault="006C4B85">
      <w:pPr>
        <w:pStyle w:val="ConsPlusNormal"/>
        <w:jc w:val="right"/>
      </w:pPr>
      <w:proofErr w:type="gramStart"/>
      <w:r>
        <w:t>14.02.2024 N 99)</w:t>
      </w:r>
      <w:proofErr w:type="gramEnd"/>
    </w:p>
    <w:p w:rsidR="006C4B85" w:rsidRDefault="006C4B85">
      <w:pPr>
        <w:pStyle w:val="ConsPlusNormal"/>
      </w:pPr>
    </w:p>
    <w:p w:rsidR="006C4B85" w:rsidRDefault="006C4B85">
      <w:pPr>
        <w:pStyle w:val="ConsPlusTitle"/>
        <w:jc w:val="center"/>
      </w:pPr>
      <w:bookmarkStart w:id="0" w:name="P52"/>
      <w:bookmarkEnd w:id="0"/>
      <w:r>
        <w:t>ЦЕНЫ</w:t>
      </w:r>
    </w:p>
    <w:p w:rsidR="006C4B85" w:rsidRDefault="006C4B85">
      <w:pPr>
        <w:pStyle w:val="ConsPlusTitle"/>
        <w:jc w:val="center"/>
      </w:pPr>
      <w:r>
        <w:t>НА ГАЗ ПРИРОДНЫЙ И СЖИЖЕННЫЙ</w:t>
      </w:r>
    </w:p>
    <w:p w:rsidR="006C4B85" w:rsidRDefault="006C4B85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Совмина от 14.02.2024 N 99)</w:t>
      </w:r>
    </w:p>
    <w:p w:rsidR="006C4B85" w:rsidRDefault="006C4B85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2445"/>
        <w:gridCol w:w="2145"/>
      </w:tblGrid>
      <w:tr w:rsidR="006C4B85"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B85" w:rsidRDefault="006C4B85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B85" w:rsidRDefault="006C4B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B85" w:rsidRDefault="006C4B85">
            <w:pPr>
              <w:pStyle w:val="ConsPlusNormal"/>
              <w:jc w:val="center"/>
            </w:pPr>
            <w:r>
              <w:t>Цена, белорусских рублей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>1. Газ природный: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1.1. </w:t>
            </w:r>
            <w:proofErr w:type="gramStart"/>
            <w:r>
              <w:t>используемый</w:t>
            </w:r>
            <w:proofErr w:type="gramEnd"/>
            <w:r>
              <w:t xml:space="preserve"> с установленными приборами индивидуального учета расхода газа: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1.1.1. при наличии индивидуальных газовых отопительных приборов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0,2062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1.1.2. при отсутствии индивидуальных газовых отопительных приборов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0,5477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1.2. </w:t>
            </w:r>
            <w:proofErr w:type="gramStart"/>
            <w:r>
              <w:t>используемый</w:t>
            </w:r>
            <w:proofErr w:type="gramEnd"/>
            <w:r>
              <w:t xml:space="preserve"> без приборов индивидуального учета расхода газа: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1.2.1.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с одного проживающего в месяц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4,38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1.2.2.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12,6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1.2.3.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7,12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1.2.4. при наличии индивидуальных газовых отопительных приборов: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1350"/>
            </w:pPr>
            <w:r>
              <w:t>в отопительный период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0,6872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1350"/>
            </w:pPr>
            <w:r>
              <w:t>в летний период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0,2577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>2. Газ сжиженный: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2.1. </w:t>
            </w:r>
            <w:proofErr w:type="gramStart"/>
            <w:r>
              <w:t>используемый</w:t>
            </w:r>
            <w:proofErr w:type="gramEnd"/>
            <w:r>
              <w:t xml:space="preserve"> с установленными приборами индивидуального учета расхода газа: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2.1.1. при наличии индивидуальных газовых отопительных приборов: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1350"/>
            </w:pPr>
            <w:r>
              <w:t>в отопительный период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2,8339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1350"/>
            </w:pPr>
            <w:r>
              <w:t>в летний период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1,5721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2.1.2. при отсутствии индивидуальных газовых отопительных приборов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1,5721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2.2. </w:t>
            </w:r>
            <w:proofErr w:type="gramStart"/>
            <w:r>
              <w:t>используемый</w:t>
            </w:r>
            <w:proofErr w:type="gramEnd"/>
            <w:r>
              <w:t xml:space="preserve"> без приборов индивидуального учета расхода газа: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с одного проживающего в месяц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4,72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13,36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6,29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2.2.4. при наличии индивидуальных газовых отопительных приборов: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1350"/>
            </w:pPr>
            <w:r>
              <w:t>в отопительный период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9,1719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1350"/>
            </w:pPr>
            <w:r>
              <w:t>в летний период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1,5721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2.3. в баллонах весом 21 кг в пределах норм потребления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баллон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23,35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2.4. для индивидуальных резервуарных установок (жидкая фаза)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4,8368</w:t>
            </w:r>
          </w:p>
        </w:tc>
      </w:tr>
    </w:tbl>
    <w:p w:rsidR="006C4B85" w:rsidRDefault="006C4B85">
      <w:pPr>
        <w:pStyle w:val="ConsPlusNormal"/>
        <w:ind w:firstLine="540"/>
        <w:jc w:val="both"/>
      </w:pPr>
    </w:p>
    <w:p w:rsidR="006C4B85" w:rsidRDefault="006C4B85">
      <w:pPr>
        <w:pStyle w:val="ConsPlusNormal"/>
        <w:jc w:val="right"/>
      </w:pPr>
    </w:p>
    <w:p w:rsidR="006C4B85" w:rsidRDefault="006C4B85">
      <w:pPr>
        <w:pStyle w:val="ConsPlusNormal"/>
        <w:jc w:val="right"/>
      </w:pPr>
    </w:p>
    <w:p w:rsidR="006C4B85" w:rsidRDefault="006C4B85">
      <w:pPr>
        <w:pStyle w:val="ConsPlusNormal"/>
        <w:jc w:val="right"/>
      </w:pPr>
    </w:p>
    <w:p w:rsidR="006C4B85" w:rsidRDefault="006C4B85">
      <w:pPr>
        <w:pStyle w:val="ConsPlusNormal"/>
        <w:ind w:firstLine="540"/>
        <w:jc w:val="both"/>
      </w:pPr>
    </w:p>
    <w:p w:rsidR="006C4B85" w:rsidRDefault="006C4B85">
      <w:pPr>
        <w:pStyle w:val="ConsPlusNormal"/>
        <w:jc w:val="right"/>
        <w:outlineLvl w:val="0"/>
      </w:pPr>
      <w:r>
        <w:t>Приложение 2</w:t>
      </w:r>
    </w:p>
    <w:p w:rsidR="006C4B85" w:rsidRDefault="006C4B85">
      <w:pPr>
        <w:pStyle w:val="ConsPlusNormal"/>
        <w:jc w:val="right"/>
      </w:pPr>
      <w:r>
        <w:t>к постановлению</w:t>
      </w:r>
    </w:p>
    <w:p w:rsidR="006C4B85" w:rsidRDefault="006C4B85">
      <w:pPr>
        <w:pStyle w:val="ConsPlusNormal"/>
        <w:jc w:val="right"/>
      </w:pPr>
      <w:r>
        <w:t>Совета Министров</w:t>
      </w:r>
    </w:p>
    <w:p w:rsidR="006C4B85" w:rsidRDefault="006C4B85">
      <w:pPr>
        <w:pStyle w:val="ConsPlusNormal"/>
        <w:jc w:val="right"/>
      </w:pPr>
      <w:r>
        <w:t>Республики Беларусь</w:t>
      </w:r>
    </w:p>
    <w:p w:rsidR="006C4B85" w:rsidRDefault="006C4B85">
      <w:pPr>
        <w:pStyle w:val="ConsPlusNormal"/>
        <w:jc w:val="right"/>
      </w:pPr>
      <w:r>
        <w:t>30.12.2013 N 1166</w:t>
      </w:r>
    </w:p>
    <w:p w:rsidR="006C4B85" w:rsidRDefault="006C4B8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6C4B85" w:rsidRDefault="006C4B85">
      <w:pPr>
        <w:pStyle w:val="ConsPlusNormal"/>
        <w:jc w:val="right"/>
      </w:pPr>
      <w:r>
        <w:t>Совета Министров</w:t>
      </w:r>
    </w:p>
    <w:p w:rsidR="006C4B85" w:rsidRDefault="006C4B85">
      <w:pPr>
        <w:pStyle w:val="ConsPlusNormal"/>
        <w:jc w:val="right"/>
      </w:pPr>
      <w:r>
        <w:t>Республики Беларусь</w:t>
      </w:r>
    </w:p>
    <w:p w:rsidR="006C4B85" w:rsidRDefault="006C4B85">
      <w:pPr>
        <w:pStyle w:val="ConsPlusNormal"/>
        <w:jc w:val="right"/>
      </w:pPr>
      <w:proofErr w:type="gramStart"/>
      <w:r>
        <w:t>14.02.2024 N 99)</w:t>
      </w:r>
      <w:proofErr w:type="gramEnd"/>
    </w:p>
    <w:p w:rsidR="006C4B85" w:rsidRDefault="006C4B85">
      <w:pPr>
        <w:pStyle w:val="ConsPlusNormal"/>
      </w:pPr>
    </w:p>
    <w:p w:rsidR="006C4B85" w:rsidRDefault="006C4B85">
      <w:pPr>
        <w:pStyle w:val="ConsPlusTitle"/>
        <w:jc w:val="center"/>
      </w:pPr>
      <w:bookmarkStart w:id="1" w:name="P152"/>
      <w:bookmarkEnd w:id="1"/>
      <w:r>
        <w:t>ТАРИФЫ</w:t>
      </w:r>
    </w:p>
    <w:p w:rsidR="006C4B85" w:rsidRDefault="006C4B85">
      <w:pPr>
        <w:pStyle w:val="ConsPlusTitle"/>
        <w:jc w:val="center"/>
      </w:pPr>
      <w:r>
        <w:t>НА ЭЛЕКТРИЧЕСКУЮ ЭНЕРГИЮ</w:t>
      </w:r>
    </w:p>
    <w:p w:rsidR="006C4B85" w:rsidRDefault="006C4B85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Совмина от 14.02.2024 N 99)</w:t>
      </w:r>
    </w:p>
    <w:p w:rsidR="006C4B85" w:rsidRDefault="006C4B85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0"/>
        <w:gridCol w:w="2910"/>
      </w:tblGrid>
      <w:tr w:rsidR="006C4B85"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B85" w:rsidRDefault="006C4B85">
            <w:pPr>
              <w:pStyle w:val="ConsPlusNormal"/>
              <w:jc w:val="center"/>
            </w:pPr>
            <w:r>
              <w:t>Назначение потребляемой электрической энергии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B85" w:rsidRDefault="006C4B85">
            <w:pPr>
              <w:pStyle w:val="ConsPlusNormal"/>
              <w:jc w:val="center"/>
            </w:pPr>
            <w:r>
              <w:t xml:space="preserve">Тариф, белорусских рублей за 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 xml:space="preserve">1. Электрическая энергия в жилых домах (квартирах), оборудованных в установленном порядке электрическими плитами (электрическими варочными панелями) бытовыми стационарными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не оборудованных в установленном порядке газоиспользующим оборудованием для </w:t>
            </w:r>
            <w:proofErr w:type="spellStart"/>
            <w:r>
              <w:t>пищеприготовления</w:t>
            </w:r>
            <w:proofErr w:type="spellEnd"/>
            <w:r>
              <w:t>, за исключением указанной в пунктах 2 - 4 настоящего приложения: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1.1. </w:t>
            </w: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0,2156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1.2. дифференцированный тариф по двум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минимальных нагрузок (с 22.00 до 17.00)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0,1509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максимальных нагрузок (с 17.00 до 22.00)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0,4312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1.3. дифференцированный тариф по трем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минимальных нагрузок (с 23.00 до 6.00)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0,1294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максимальных нагрузок (с 17.00 до 23.00)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0,3881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остальное время суток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0,1509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>2. Электрическая энергия для нужд отопления и горячего водоснабжения с присоединенной (суммарной) мощностью электронагревательного оборудования более 5 кВт, за исключением указанной в пунктах 3 и 4 настоящего приложения: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дифференцированный тариф по двум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минимальных нагрузок (с 23.00 до 6.00)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0,148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остальное время суток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0,2748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 xml:space="preserve">3. Электрическая энергия при условии ее </w:t>
            </w:r>
            <w:proofErr w:type="gramStart"/>
            <w:r>
              <w:t>использования</w:t>
            </w:r>
            <w:proofErr w:type="gramEnd"/>
            <w:r>
              <w:t xml:space="preserve"> в том числе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 и оборудованных в установленном порядке электрическими плитами (электрическими варочными панелями) бытовыми стационарными для </w:t>
            </w:r>
            <w:proofErr w:type="spellStart"/>
            <w:r>
              <w:t>пищеприготовления</w:t>
            </w:r>
            <w:proofErr w:type="spellEnd"/>
            <w:r>
              <w:t>, при отсутствии отдельного (дополнительного) 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3.1. </w:t>
            </w: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0,1081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3.2. дифференцированный тариф по двум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минимальных нагрузок (с 23.00 до 6.00)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0,0757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остальное время суток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0,1405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>4. Электрическая энергия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отопления и горячего водоснабжения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0,0449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 xml:space="preserve">5. Электрическая энергия, за исключением </w:t>
            </w:r>
            <w:proofErr w:type="gramStart"/>
            <w:r>
              <w:t>указанной</w:t>
            </w:r>
            <w:proofErr w:type="gramEnd"/>
            <w:r>
              <w:t xml:space="preserve"> в пунктах 1 - 4 настоящего приложения: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5.1. </w:t>
            </w: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0,2537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5.2. дифференцированный тариф по двум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минимальных нагрузок (с 22.00 до 17.00)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0,1776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максимальных нагрузок (с 17.00 до 22.00)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0,5074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5.3. дифференцированный тариф по трем временным периодам: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минимальных нагрузок (с 23.00 до 6.00)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0,1522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максимальных нагрузок (с 17.00 до 23.00)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0,4567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остальное время суток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B85" w:rsidRDefault="006C4B85">
            <w:pPr>
              <w:pStyle w:val="ConsPlusNormal"/>
              <w:jc w:val="center"/>
            </w:pPr>
            <w:r>
              <w:t>0,1776</w:t>
            </w:r>
          </w:p>
        </w:tc>
      </w:tr>
    </w:tbl>
    <w:p w:rsidR="006C4B85" w:rsidRDefault="006C4B85">
      <w:pPr>
        <w:pStyle w:val="ConsPlusNormal"/>
        <w:ind w:firstLine="540"/>
        <w:jc w:val="both"/>
      </w:pPr>
    </w:p>
    <w:p w:rsidR="006C4B85" w:rsidRDefault="006C4B85">
      <w:pPr>
        <w:pStyle w:val="ConsPlusNormal"/>
        <w:jc w:val="right"/>
      </w:pPr>
    </w:p>
    <w:p w:rsidR="006C4B85" w:rsidRDefault="006C4B85">
      <w:pPr>
        <w:pStyle w:val="ConsPlusNormal"/>
        <w:jc w:val="right"/>
      </w:pPr>
    </w:p>
    <w:p w:rsidR="006C4B85" w:rsidRDefault="006C4B85">
      <w:pPr>
        <w:pStyle w:val="ConsPlusNormal"/>
        <w:jc w:val="right"/>
      </w:pPr>
    </w:p>
    <w:p w:rsidR="006C4B85" w:rsidRDefault="006C4B85">
      <w:pPr>
        <w:pStyle w:val="ConsPlusNormal"/>
        <w:jc w:val="both"/>
      </w:pPr>
    </w:p>
    <w:p w:rsidR="006C4B85" w:rsidRDefault="006C4B85">
      <w:pPr>
        <w:pStyle w:val="ConsPlusNormal"/>
        <w:jc w:val="right"/>
        <w:outlineLvl w:val="0"/>
      </w:pPr>
      <w:r>
        <w:t>Приложение 3</w:t>
      </w:r>
    </w:p>
    <w:p w:rsidR="006C4B85" w:rsidRDefault="006C4B85">
      <w:pPr>
        <w:pStyle w:val="ConsPlusNormal"/>
        <w:jc w:val="right"/>
      </w:pPr>
      <w:r>
        <w:t>к постановлению</w:t>
      </w:r>
    </w:p>
    <w:p w:rsidR="006C4B85" w:rsidRDefault="006C4B85">
      <w:pPr>
        <w:pStyle w:val="ConsPlusNormal"/>
        <w:jc w:val="right"/>
      </w:pPr>
      <w:r>
        <w:t>Совета Министров</w:t>
      </w:r>
    </w:p>
    <w:p w:rsidR="006C4B85" w:rsidRDefault="006C4B85">
      <w:pPr>
        <w:pStyle w:val="ConsPlusNormal"/>
        <w:jc w:val="right"/>
      </w:pPr>
      <w:r>
        <w:t>Республики Беларусь</w:t>
      </w:r>
    </w:p>
    <w:p w:rsidR="006C4B85" w:rsidRDefault="006C4B85">
      <w:pPr>
        <w:pStyle w:val="ConsPlusNormal"/>
        <w:jc w:val="right"/>
      </w:pPr>
      <w:r>
        <w:t>30.12.2013 N 1166</w:t>
      </w:r>
    </w:p>
    <w:p w:rsidR="006C4B85" w:rsidRDefault="006C4B85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6C4B85" w:rsidRDefault="006C4B85">
      <w:pPr>
        <w:pStyle w:val="ConsPlusNormal"/>
        <w:jc w:val="right"/>
      </w:pPr>
      <w:r>
        <w:t>Совета Министров</w:t>
      </w:r>
    </w:p>
    <w:p w:rsidR="006C4B85" w:rsidRDefault="006C4B85">
      <w:pPr>
        <w:pStyle w:val="ConsPlusNormal"/>
        <w:jc w:val="right"/>
      </w:pPr>
      <w:r>
        <w:t>Республики Беларусь</w:t>
      </w:r>
    </w:p>
    <w:p w:rsidR="006C4B85" w:rsidRDefault="006C4B85">
      <w:pPr>
        <w:pStyle w:val="ConsPlusNormal"/>
        <w:jc w:val="right"/>
      </w:pPr>
      <w:proofErr w:type="gramStart"/>
      <w:r>
        <w:t>14.02.2024 N 99)</w:t>
      </w:r>
      <w:proofErr w:type="gramEnd"/>
    </w:p>
    <w:p w:rsidR="006C4B85" w:rsidRDefault="006C4B85">
      <w:pPr>
        <w:pStyle w:val="ConsPlusNormal"/>
      </w:pPr>
    </w:p>
    <w:p w:rsidR="006C4B85" w:rsidRDefault="006C4B85">
      <w:pPr>
        <w:pStyle w:val="ConsPlusTitle"/>
        <w:jc w:val="center"/>
      </w:pPr>
      <w:bookmarkStart w:id="2" w:name="P229"/>
      <w:bookmarkEnd w:id="2"/>
      <w:r>
        <w:t>ЦЕНЫ (ТАРИФЫ)</w:t>
      </w:r>
    </w:p>
    <w:p w:rsidR="006C4B85" w:rsidRDefault="006C4B85">
      <w:pPr>
        <w:pStyle w:val="ConsPlusTitle"/>
        <w:jc w:val="center"/>
      </w:pPr>
      <w:r>
        <w:t>НА КОММУНАЛЬНЫЕ УСЛУГИ, ОБЕСПЕЧИВАЮЩИЕ ПОЛНОЕ ВОЗМЕЩЕНИЕ ЭКОНОМИЧЕСКИ ОБОСНОВАННЫХ ЗАТРАТ НА ИХ ОКАЗАНИЕ</w:t>
      </w:r>
    </w:p>
    <w:p w:rsidR="006C4B85" w:rsidRDefault="006C4B85">
      <w:pPr>
        <w:pStyle w:val="ConsPlusNormal"/>
        <w:jc w:val="center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Совмина от 14.02.2024 N 99)</w:t>
      </w:r>
    </w:p>
    <w:p w:rsidR="006C4B85" w:rsidRDefault="006C4B85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0"/>
        <w:gridCol w:w="2445"/>
        <w:gridCol w:w="2145"/>
      </w:tblGrid>
      <w:tr w:rsidR="006C4B85"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B85" w:rsidRDefault="006C4B85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B85" w:rsidRDefault="006C4B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B85" w:rsidRDefault="006C4B85">
            <w:pPr>
              <w:pStyle w:val="ConsPlusNormal"/>
              <w:jc w:val="center"/>
            </w:pPr>
            <w:r>
              <w:t>Цена, белорусских рублей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>1. Тепловая энергия для нужд отопления и горячего водоснабжения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Гкал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132,01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>2. Газ природный: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2.1. </w:t>
            </w:r>
            <w:proofErr w:type="gramStart"/>
            <w:r>
              <w:t>используемый</w:t>
            </w:r>
            <w:proofErr w:type="gramEnd"/>
            <w:r>
              <w:t xml:space="preserve"> с установленными приборами индивидуального учета расхода газа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0,575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2.2. </w:t>
            </w:r>
            <w:proofErr w:type="gramStart"/>
            <w:r>
              <w:t>используемый</w:t>
            </w:r>
            <w:proofErr w:type="gramEnd"/>
            <w:r>
              <w:t xml:space="preserve"> без приборов индивидуального учета расхода газа: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2.2.1.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с одного проживающего в месяц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4,6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2.2.2.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13,23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2.2.3.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7,48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2.2.4. при наличии индивидуальных газовых отопительных приборов: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1350"/>
            </w:pPr>
            <w:r>
              <w:t>в отопительный период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4,6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1350"/>
            </w:pPr>
            <w:r>
              <w:t>в летний период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1,725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>3. Газ сжиженный: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3.1. </w:t>
            </w:r>
            <w:proofErr w:type="gramStart"/>
            <w:r>
              <w:t>используемый</w:t>
            </w:r>
            <w:proofErr w:type="gramEnd"/>
            <w:r>
              <w:t xml:space="preserve"> с установленными приборами индивидуального учета расхода газа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11,6749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3.2. </w:t>
            </w:r>
            <w:proofErr w:type="gramStart"/>
            <w:r>
              <w:t>используемый</w:t>
            </w:r>
            <w:proofErr w:type="gramEnd"/>
            <w:r>
              <w:t xml:space="preserve"> без приборов индивидуального учета расхода газа: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3.2.1. 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с одного проживающего в месяц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35,02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3.2.2. 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99,24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3.2.3. 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46,7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3.2.4. при наличии индивидуальных газовых отопительных приборов: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1350"/>
            </w:pPr>
            <w:r>
              <w:t>в отопительный период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35,02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1350"/>
            </w:pPr>
            <w:r>
              <w:t>в летний период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11,6749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3.3. в баллонах весом 21 кг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баллон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58,75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3.4. для индивидуальных резервуарных установок (жидкая фаза)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5,0786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  <w:r>
              <w:t>4. Электрическая энергия: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 xml:space="preserve">4.1. </w:t>
            </w: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0,279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4.2. дифференцированный тариф по двум временным периодам: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минимальных нагрузок (с 22.00 до 17.00)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0,1953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максимальных нагрузок (с 17.00 до 22.00)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0,558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450"/>
            </w:pPr>
            <w:r>
              <w:t>4.3. дифференцированный тариф по трем временным периодам: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</w:pP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минимальных нагрузок (с 23.00 до 6.00)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0,1674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максимальных нагрузок (с 17.00 до 23.00)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0,5022</w:t>
            </w:r>
          </w:p>
        </w:tc>
      </w:tr>
      <w:tr w:rsidR="006C4B8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85" w:rsidRDefault="006C4B85">
            <w:pPr>
              <w:pStyle w:val="ConsPlusNormal"/>
              <w:ind w:left="900"/>
            </w:pPr>
            <w:r>
              <w:t>остальное время суток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85" w:rsidRDefault="006C4B85">
            <w:pPr>
              <w:pStyle w:val="ConsPlusNormal"/>
              <w:jc w:val="center"/>
            </w:pPr>
            <w:r>
              <w:t>0,1953</w:t>
            </w:r>
          </w:p>
        </w:tc>
      </w:tr>
    </w:tbl>
    <w:p w:rsidR="006C4B85" w:rsidRDefault="006C4B85">
      <w:pPr>
        <w:pStyle w:val="ConsPlusNormal"/>
      </w:pPr>
    </w:p>
    <w:p w:rsidR="006C4B85" w:rsidRDefault="006C4B85">
      <w:pPr>
        <w:pStyle w:val="ConsPlusNormal"/>
      </w:pPr>
    </w:p>
    <w:p w:rsidR="006C4B85" w:rsidRDefault="006C4B85">
      <w:pPr>
        <w:pStyle w:val="ConsPlusNormal"/>
        <w:jc w:val="both"/>
      </w:pPr>
    </w:p>
    <w:p w:rsidR="006C4B85" w:rsidRDefault="006C4B85">
      <w:pPr>
        <w:pStyle w:val="ConsPlusNormal"/>
        <w:jc w:val="both"/>
      </w:pPr>
    </w:p>
    <w:p w:rsidR="006C4B85" w:rsidRDefault="006C4B85">
      <w:pPr>
        <w:pStyle w:val="ConsPlusNormal"/>
        <w:jc w:val="both"/>
      </w:pPr>
    </w:p>
    <w:p w:rsidR="006C4B85" w:rsidRDefault="006C4B85">
      <w:pPr>
        <w:pStyle w:val="ConsPlusNormal"/>
        <w:jc w:val="right"/>
        <w:outlineLvl w:val="0"/>
      </w:pPr>
      <w:r>
        <w:t>Приложение 4</w:t>
      </w:r>
    </w:p>
    <w:p w:rsidR="006C4B85" w:rsidRDefault="006C4B85">
      <w:pPr>
        <w:pStyle w:val="ConsPlusNormal"/>
        <w:jc w:val="right"/>
      </w:pPr>
      <w:r>
        <w:t>к постановлению</w:t>
      </w:r>
    </w:p>
    <w:p w:rsidR="006C4B85" w:rsidRDefault="006C4B85">
      <w:pPr>
        <w:pStyle w:val="ConsPlusNormal"/>
        <w:jc w:val="right"/>
      </w:pPr>
      <w:r>
        <w:t>Совета Министров</w:t>
      </w:r>
    </w:p>
    <w:p w:rsidR="006C4B85" w:rsidRDefault="006C4B85">
      <w:pPr>
        <w:pStyle w:val="ConsPlusNormal"/>
        <w:jc w:val="right"/>
      </w:pPr>
      <w:r>
        <w:t>Республики Беларусь</w:t>
      </w:r>
    </w:p>
    <w:p w:rsidR="006C4B85" w:rsidRDefault="006C4B85">
      <w:pPr>
        <w:pStyle w:val="ConsPlusNormal"/>
        <w:jc w:val="right"/>
      </w:pPr>
      <w:r>
        <w:t>30.12.2013 N 1166</w:t>
      </w:r>
    </w:p>
    <w:p w:rsidR="006C4B85" w:rsidRDefault="006C4B85">
      <w:pPr>
        <w:pStyle w:val="ConsPlusNormal"/>
        <w:jc w:val="both"/>
      </w:pPr>
    </w:p>
    <w:p w:rsidR="006C4B85" w:rsidRDefault="006C4B85">
      <w:pPr>
        <w:pStyle w:val="ConsPlusTitle"/>
        <w:jc w:val="center"/>
      </w:pPr>
      <w:bookmarkStart w:id="3" w:name="P337"/>
      <w:bookmarkEnd w:id="3"/>
      <w:r>
        <w:t>ПЕРЕЧЕНЬ</w:t>
      </w:r>
    </w:p>
    <w:p w:rsidR="006C4B85" w:rsidRDefault="006C4B85">
      <w:pPr>
        <w:pStyle w:val="ConsPlusTitle"/>
        <w:jc w:val="center"/>
      </w:pPr>
      <w:r>
        <w:t>УТРАТИВШИХ СИЛУ ПОСТАНОВЛЕНИЙ СОВЕТА МИНИСТРОВ РЕСПУБЛИКИ БЕЛАРУСЬ И ОТДЕЛЬНЫХ СТРУКТУРНЫХ ЭЛЕМЕНТОВ ПОСТАНОВЛЕНИЙ СОВЕТА МИНИСТРОВ РЕСПУБЛИКИ БЕЛАРУСЬ</w:t>
      </w:r>
    </w:p>
    <w:p w:rsidR="006C4B85" w:rsidRDefault="006C4B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4B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85" w:rsidRDefault="006C4B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85" w:rsidRDefault="006C4B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4B85" w:rsidRDefault="006C4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12.06.2014 N 571)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B85" w:rsidRDefault="006C4B85">
            <w:pPr>
              <w:pStyle w:val="ConsPlusNormal"/>
            </w:pPr>
          </w:p>
        </w:tc>
      </w:tr>
    </w:tbl>
    <w:p w:rsidR="006C4B85" w:rsidRDefault="006C4B85">
      <w:pPr>
        <w:pStyle w:val="ConsPlusNormal"/>
        <w:jc w:val="both"/>
      </w:pPr>
    </w:p>
    <w:p w:rsidR="006C4B85" w:rsidRDefault="006C4B85">
      <w:pPr>
        <w:pStyle w:val="ConsPlusNormal"/>
        <w:ind w:firstLine="540"/>
        <w:jc w:val="both"/>
      </w:pPr>
      <w:r>
        <w:t xml:space="preserve">1. </w:t>
      </w:r>
      <w:hyperlink r:id="rId41">
        <w:proofErr w:type="gramStart"/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4 февраля 2011 г. N 138 "Об установлении для населения тарифов на услуги по техническому обслуживанию жилых домов, цен и тарифов на коммунальные услуги и некоторых мерах по упорядочению расчетов за эти услуги" (Национальный реестр правовых актов Республики Беларусь, 2011 г., N 19, 5/33283).</w:t>
      </w:r>
      <w:proofErr w:type="gramEnd"/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2. </w:t>
      </w:r>
      <w:hyperlink r:id="rId42">
        <w:r>
          <w:rPr>
            <w:color w:val="0000FF"/>
          </w:rPr>
          <w:t>Подпункт 1.9 пункта 1</w:t>
        </w:r>
      </w:hyperlink>
      <w:r>
        <w:t xml:space="preserve"> постановления Совета Министров Республики Беларусь от 21 июня 2011 г. N 812 "Об изменении и признании утратившими силу некоторых постановлений Правительства Республики Беларусь по вопросам ценообразования" (Национальный реестр правовых актов Республики Беларусь, 2011 г., N 73, 5/34012).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3. </w:t>
      </w:r>
      <w:hyperlink r:id="rId43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июля 2011 г. N 1031 "О </w:t>
      </w:r>
      <w:proofErr w:type="gramStart"/>
      <w:r>
        <w:t>внесении</w:t>
      </w:r>
      <w:proofErr w:type="gramEnd"/>
      <w:r>
        <w:t xml:space="preserve"> изменений в постановление Совета Министров Республики Беларусь от 4 февраля 2011 г. N 138" (Национальный реестр правовых актов Республики Беларусь, 2011 г., N 88, 5/34244).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>4. Утратил силу.</w:t>
      </w:r>
    </w:p>
    <w:p w:rsidR="006C4B85" w:rsidRDefault="006C4B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утратил силу. - </w:t>
      </w:r>
      <w:hyperlink r:id="rId44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12.06.2014 N 571)</w:t>
      </w:r>
      <w:proofErr w:type="gramEnd"/>
    </w:p>
    <w:p w:rsidR="006C4B85" w:rsidRDefault="006C4B85">
      <w:pPr>
        <w:pStyle w:val="ConsPlusNormal"/>
        <w:spacing w:before="220"/>
        <w:ind w:firstLine="540"/>
        <w:jc w:val="both"/>
      </w:pPr>
      <w:r>
        <w:t>5. Утратил силу.</w:t>
      </w:r>
    </w:p>
    <w:p w:rsidR="006C4B85" w:rsidRDefault="006C4B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утратил силу. - </w:t>
      </w:r>
      <w:hyperlink r:id="rId45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12.06.2014 N 571)</w:t>
      </w:r>
      <w:proofErr w:type="gramEnd"/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6. </w:t>
      </w:r>
      <w:hyperlink r:id="rId46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31 октября 2011 г. N 1459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2011 г., N 123, 5/34695).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7. </w:t>
      </w:r>
      <w:hyperlink r:id="rId47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марта 2012 г. N 283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40, 5/35483).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8. </w:t>
      </w:r>
      <w:hyperlink r:id="rId48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мая 2012 г. N 486 "О внесении изменений в постановление Совета Министров Республики Беларусь от 4 февраля 2011 г. N 138" (Национальный реестр правовых актов Республики Беларусь, 2012 г., N 62, 5/35756).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9. </w:t>
      </w:r>
      <w:hyperlink r:id="rId49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июня 2012 г. N 601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01.07.2012, 5/35909).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10. </w:t>
      </w:r>
      <w:hyperlink r:id="rId50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30 июля 2012 г. N 702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01.08.2012, 5/36043).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11. </w:t>
      </w:r>
      <w:hyperlink r:id="rId5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21 декабря 2012 г. N 1184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27.12.2012, 5/36667).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>12. Утратил силу.</w:t>
      </w:r>
    </w:p>
    <w:p w:rsidR="006C4B85" w:rsidRDefault="006C4B85">
      <w:pPr>
        <w:pStyle w:val="ConsPlusNormal"/>
        <w:jc w:val="both"/>
      </w:pPr>
      <w:proofErr w:type="gramStart"/>
      <w:r>
        <w:t>(п. 12 утратил силу.</w:t>
      </w:r>
      <w:proofErr w:type="gramEnd"/>
      <w:r>
        <w:t xml:space="preserve"> - </w:t>
      </w:r>
      <w:hyperlink r:id="rId52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12.06.2014 N 571)</w:t>
      </w:r>
      <w:proofErr w:type="gramEnd"/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13. </w:t>
      </w:r>
      <w:hyperlink r:id="rId53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26 января 2013 г. N 63 "О внесении изменения в постановление Совета Министров Республики Беларусь от 4 февраля 2011 г. N 138" (Национальный правовой Интернет-портал Республики Беларусь, 30.01.2013, 5/36841).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14. </w:t>
      </w:r>
      <w:hyperlink r:id="rId54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30 мая 2013 г. N 428 "О внесении изменений и дополнений в постановление Совета Министров Республики Беларусь от 4 февраля 2011 г. N 138" (Национальный правовой Интернет-портал Республики Беларусь, 31.05.2013, 5/37326).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15. </w:t>
      </w:r>
      <w:hyperlink r:id="rId55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29 июля 2013 г. N 663 "О внесении изменений в постановление Совета Министров Республики Беларусь от 4 февраля 2011 г. N 138 и некоторых мерах по снижению затрат на производство электрической и тепловой энергии" (Национальный правовой Интернет-портал Республики Беларусь, 31.07.2013, 5/37614).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16. </w:t>
      </w:r>
      <w:hyperlink r:id="rId56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августа 2013 г. N 756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30.08.2013, 5/37732).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17. </w:t>
      </w:r>
      <w:hyperlink r:id="rId57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сентября 2013 г. N 849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02.10.2013, 5/37856).</w:t>
      </w:r>
    </w:p>
    <w:p w:rsidR="006C4B85" w:rsidRDefault="006C4B85">
      <w:pPr>
        <w:pStyle w:val="ConsPlusNormal"/>
        <w:spacing w:before="220"/>
        <w:ind w:firstLine="540"/>
        <w:jc w:val="both"/>
      </w:pPr>
      <w:r>
        <w:t xml:space="preserve">18. </w:t>
      </w:r>
      <w:hyperlink r:id="rId58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30 октября 2013 г. N 941 "О внесении изменений в постановление Совета Министров Республики Беларусь от 4 февраля 2011 г. N 138" (Национальный правовой Интернет-портал Республики Беларусь, 31.10.2013, 5/37975).</w:t>
      </w:r>
    </w:p>
    <w:p w:rsidR="006C4B85" w:rsidRDefault="006C4B85">
      <w:pPr>
        <w:pStyle w:val="ConsPlusNormal"/>
        <w:jc w:val="both"/>
      </w:pPr>
    </w:p>
    <w:p w:rsidR="006C4B85" w:rsidRDefault="006C4B85">
      <w:pPr>
        <w:pStyle w:val="ConsPlusNormal"/>
        <w:jc w:val="both"/>
      </w:pPr>
    </w:p>
    <w:p w:rsidR="006C4B85" w:rsidRDefault="006C4B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788" w:rsidRDefault="00386788"/>
    <w:sectPr w:rsidR="00386788" w:rsidSect="0046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5"/>
    <w:rsid w:val="00386788"/>
    <w:rsid w:val="006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B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4B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4B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B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4B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4B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979DB94996C810DA455BC3095D9C8B97C81D8A5A307354343979A588758194454A5F571F219954A1CD98E011A733B39240E96AE8F877FB2B0FAD01C1Q4K4P" TargetMode="External"/><Relationship Id="rId18" Type="http://schemas.openxmlformats.org/officeDocument/2006/relationships/hyperlink" Target="consultantplus://offline/ref=84979DB94996C810DA455BC3095D9C8B97C81D8A5A307256363A72A588758194454A5F571F219954A1CD98E011A633B39240E96AE8F877FB2B0FAD01C1Q4K4P" TargetMode="External"/><Relationship Id="rId26" Type="http://schemas.openxmlformats.org/officeDocument/2006/relationships/hyperlink" Target="consultantplus://offline/ref=84979DB94996C810DA455BC3095D9C8B97C81D8A5A307056373B7CA588758194454A5F571F219954A1CD98E011AA33B39240E96AE8F877FB2B0FAD01C1Q4K4P" TargetMode="External"/><Relationship Id="rId39" Type="http://schemas.openxmlformats.org/officeDocument/2006/relationships/hyperlink" Target="consultantplus://offline/ref=84979DB94996C810DA455BC3095D9C8B97C81D8A5A337655303A79A588758194454A5F571F219954A1CD98E116A733B39240E96AE8F877FB2B0FAD01C1Q4K4P" TargetMode="External"/><Relationship Id="rId21" Type="http://schemas.openxmlformats.org/officeDocument/2006/relationships/hyperlink" Target="consultantplus://offline/ref=84979DB94996C810DA455BC3095D9C8B97C81D8A5A307F51343879A588758194454A5F571F219954A1CD98E011A633B39240E96AE8F877FB2B0FAD01C1Q4K4P" TargetMode="External"/><Relationship Id="rId34" Type="http://schemas.openxmlformats.org/officeDocument/2006/relationships/hyperlink" Target="consultantplus://offline/ref=84979DB94996C810DA455BC3095D9C8B97C81D8A5A337655303A79A588758194454A5F571F219954A1CD98E010A733B39240E96AE8F877FB2B0FAD01C1Q4K4P" TargetMode="External"/><Relationship Id="rId42" Type="http://schemas.openxmlformats.org/officeDocument/2006/relationships/hyperlink" Target="consultantplus://offline/ref=84979DB94996C810DA455BC3095D9C8B97C81D8A5A3075573F3F7BA588758194454A5F571F219954A1CD98E010AB33B39240E96AE8F877FB2B0FAD01C1Q4K4P" TargetMode="External"/><Relationship Id="rId47" Type="http://schemas.openxmlformats.org/officeDocument/2006/relationships/hyperlink" Target="consultantplus://offline/ref=84979DB94996C810DA455BC3095D9C8B97C81D8A5A307658363F72A588758194454A5F571F33990CADCC9BFE11A026E5C306QBK8P" TargetMode="External"/><Relationship Id="rId50" Type="http://schemas.openxmlformats.org/officeDocument/2006/relationships/hyperlink" Target="consultantplus://offline/ref=84979DB94996C810DA455BC3095D9C8B97C81D8A5A307550323B7DA588758194454A5F571F33990CADCC9BFE11A026E5C306QBK8P" TargetMode="External"/><Relationship Id="rId55" Type="http://schemas.openxmlformats.org/officeDocument/2006/relationships/hyperlink" Target="consultantplus://offline/ref=84979DB94996C810DA455BC3095D9C8B97C81D8A5A307558373E79A588758194454A5F571F33990CADCC9BFE11A026E5C306QBK8P" TargetMode="External"/><Relationship Id="rId7" Type="http://schemas.openxmlformats.org/officeDocument/2006/relationships/hyperlink" Target="consultantplus://offline/ref=84979DB94996C810DA455BC3095D9C8B97C81D8A5A307457303B7CA588758194454A5F571F219954A1CD98E011A633B39240E96AE8F877FB2B0FAD01C1Q4K4P" TargetMode="External"/><Relationship Id="rId12" Type="http://schemas.openxmlformats.org/officeDocument/2006/relationships/hyperlink" Target="consultantplus://offline/ref=84979DB94996C810DA455BC3095D9C8B97C81D8A5A30735530387DA588758194454A5F571F219954A1CD98E011A533B39240E96AE8F877FB2B0FAD01C1Q4K4P" TargetMode="External"/><Relationship Id="rId17" Type="http://schemas.openxmlformats.org/officeDocument/2006/relationships/hyperlink" Target="consultantplus://offline/ref=84979DB94996C810DA455BC3095D9C8B97C81D8A5A307252323F73A588758194454A5F571F219954A1CD98E011A633B39240E96AE8F877FB2B0FAD01C1Q4K4P" TargetMode="External"/><Relationship Id="rId25" Type="http://schemas.openxmlformats.org/officeDocument/2006/relationships/hyperlink" Target="consultantplus://offline/ref=84979DB94996C810DA455BC3095D9C8B97C81D8A5A30705033397DA588758194454A5F571F219954A1CD98E011AB33B39240E96AE8F877FB2B0FAD01C1Q4K4P" TargetMode="External"/><Relationship Id="rId33" Type="http://schemas.openxmlformats.org/officeDocument/2006/relationships/hyperlink" Target="consultantplus://offline/ref=84979DB94996C810DA455BC3095D9C8B97C81D8A5A337655303A79A588758194454A5F571F219954A1CD98E010A133B39240E96AE8F877FB2B0FAD01C1Q4K4P" TargetMode="External"/><Relationship Id="rId38" Type="http://schemas.openxmlformats.org/officeDocument/2006/relationships/hyperlink" Target="consultantplus://offline/ref=84979DB94996C810DA455BC3095D9C8B97C81D8A5A337655303A79A588758194454A5F571F219954A1CD98E110A633B39240E96AE8F877FB2B0FAD01C1Q4K4P" TargetMode="External"/><Relationship Id="rId46" Type="http://schemas.openxmlformats.org/officeDocument/2006/relationships/hyperlink" Target="consultantplus://offline/ref=84979DB94996C810DA455BC3095D9C8B97C81D8A5A30765431397EA588758194454A5F571F33990CADCC9BFE11A026E5C306QBK8P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979DB94996C810DA455BC3095D9C8B97C81D8A5A307250343A7EA588758194454A5F571F219954A1CD98E011A733B39240E96AE8F877FB2B0FAD01C1Q4K4P" TargetMode="External"/><Relationship Id="rId20" Type="http://schemas.openxmlformats.org/officeDocument/2006/relationships/hyperlink" Target="consultantplus://offline/ref=84979DB94996C810DA455BC3095D9C8B97C81D8A5A307F5137357CA588758194454A5F571F219954A1CD98E015A333B39240E96AE8F877FB2B0FAD01C1Q4K4P" TargetMode="External"/><Relationship Id="rId29" Type="http://schemas.openxmlformats.org/officeDocument/2006/relationships/hyperlink" Target="consultantplus://offline/ref=84979DB94996C810DA455BC3095D9C8B97C81D8A5A337655303A79A588758194454A5F571F219954A1CD98E011AA33B39240E96AE8F877FB2B0FAD01C1Q4K4P" TargetMode="External"/><Relationship Id="rId41" Type="http://schemas.openxmlformats.org/officeDocument/2006/relationships/hyperlink" Target="consultantplus://offline/ref=84979DB94996C810DA455BC3095D9C8B97C81D8A5A30745036347AA588758194454A5F571F33990CADCC9BFE11A026E5C306QBK8P" TargetMode="External"/><Relationship Id="rId54" Type="http://schemas.openxmlformats.org/officeDocument/2006/relationships/hyperlink" Target="consultantplus://offline/ref=84979DB94996C810DA455BC3095D9C8B97C81D8A5A30755631357FA588758194454A5F571F33990CADCC9BFE11A026E5C306QBK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979DB94996C810DA455BC3095D9C8B97C81D8A5A307454343E78A588758194454A5F571F219954A1CD98E111A133B39240E96AE8F877FB2B0FAD01C1Q4K4P" TargetMode="External"/><Relationship Id="rId11" Type="http://schemas.openxmlformats.org/officeDocument/2006/relationships/hyperlink" Target="consultantplus://offline/ref=84979DB94996C810DA455BC3095D9C8B97C81D8A5A307353363A7FA588758194454A5F571F219954A1CD98E011A733B39240E96AE8F877FB2B0FAD01C1Q4K4P" TargetMode="External"/><Relationship Id="rId24" Type="http://schemas.openxmlformats.org/officeDocument/2006/relationships/hyperlink" Target="consultantplus://offline/ref=84979DB94996C810DA455BC3095D9C8B97C81D8A5A307F59333D7DA588758194454A5F571F219954A1CD98E011A733B39240E96AE8F877FB2B0FAD01C1Q4K4P" TargetMode="External"/><Relationship Id="rId32" Type="http://schemas.openxmlformats.org/officeDocument/2006/relationships/hyperlink" Target="consultantplus://offline/ref=84979DB94996C810DA455BC3095D9C8B97C81D8A5A337655303A79A588758194454A5F571F219954A1CD98E010A333B39240E96AE8F877FB2B0FAD01C1Q4K4P" TargetMode="External"/><Relationship Id="rId37" Type="http://schemas.openxmlformats.org/officeDocument/2006/relationships/hyperlink" Target="consultantplus://offline/ref=84979DB94996C810DA455BC3095D9C8B97C81D8A5A337655303A79A588758194454A5F571F219954A1CD98E015A133B39240E96AE8F877FB2B0FAD01C1Q4K4P" TargetMode="External"/><Relationship Id="rId40" Type="http://schemas.openxmlformats.org/officeDocument/2006/relationships/hyperlink" Target="consultantplus://offline/ref=84979DB94996C810DA455BC3095D9C8B97C81D8A5A307454343E78A588758194454A5F571F219954A1CD98E111A133B39240E96AE8F877FB2B0FAD01C1Q4K4P" TargetMode="External"/><Relationship Id="rId45" Type="http://schemas.openxmlformats.org/officeDocument/2006/relationships/hyperlink" Target="consultantplus://offline/ref=84979DB94996C810DA455BC3095D9C8B97C81D8A5A307454343E78A588758194454A5F571F219954A1CD98E111A133B39240E96AE8F877FB2B0FAD01C1Q4K4P" TargetMode="External"/><Relationship Id="rId53" Type="http://schemas.openxmlformats.org/officeDocument/2006/relationships/hyperlink" Target="consultantplus://offline/ref=84979DB94996C810DA455BC3095D9C8B97C81D8A5A30755436357BA588758194454A5F571F33990CADCC9BFE11A026E5C306QBK8P" TargetMode="External"/><Relationship Id="rId58" Type="http://schemas.openxmlformats.org/officeDocument/2006/relationships/hyperlink" Target="consultantplus://offline/ref=84979DB94996C810DA455BC3095D9C8B97C81D8A5A307450363D72A588758194454A5F571F33990CADCC9BFE11A026E5C306QBK8P" TargetMode="External"/><Relationship Id="rId5" Type="http://schemas.openxmlformats.org/officeDocument/2006/relationships/hyperlink" Target="consultantplus://offline/ref=84979DB94996C810DA455BC3095D9C8B97C81D8A5A377450343870F8827DD898474D50080826D058A0CD98E017A86CB68751B166EAE569F83613AF03QCK7P" TargetMode="External"/><Relationship Id="rId15" Type="http://schemas.openxmlformats.org/officeDocument/2006/relationships/hyperlink" Target="consultantplus://offline/ref=84979DB94996C810DA455BC3095D9C8B97C81D8A5A307359353579A588758194454A5F571F219954A1CD98E011A733B39240E96AE8F877FB2B0FAD01C1Q4K4P" TargetMode="External"/><Relationship Id="rId23" Type="http://schemas.openxmlformats.org/officeDocument/2006/relationships/hyperlink" Target="consultantplus://offline/ref=84979DB94996C810DA455BC3095D9C8B97C81D8A5A307F55353978A588758194454A5F571F219954A1CD98E011A733B39240E96AE8F877FB2B0FAD01C1Q4K4P" TargetMode="External"/><Relationship Id="rId28" Type="http://schemas.openxmlformats.org/officeDocument/2006/relationships/hyperlink" Target="consultantplus://offline/ref=84979DB94996C810DA455BC3095D9C8B97C81D8A5A3377523E387AA588758194454A5F571F219954A1CD98E011AB33B39240E96AE8F877FB2B0FAD01C1Q4K4P" TargetMode="External"/><Relationship Id="rId36" Type="http://schemas.openxmlformats.org/officeDocument/2006/relationships/hyperlink" Target="consultantplus://offline/ref=84979DB94996C810DA455BC3095D9C8B97C81D8A5A307F5137357CA588758194454A5F571F219954A1CD98E015A333B39240E96AE8F877FB2B0FAD01C1Q4K4P" TargetMode="External"/><Relationship Id="rId49" Type="http://schemas.openxmlformats.org/officeDocument/2006/relationships/hyperlink" Target="consultantplus://offline/ref=84979DB94996C810DA455BC3095D9C8B97C81D8A5A3075513E3F73A588758194454A5F571F33990CADCC9BFE11A026E5C306QBK8P" TargetMode="External"/><Relationship Id="rId57" Type="http://schemas.openxmlformats.org/officeDocument/2006/relationships/hyperlink" Target="consultantplus://offline/ref=84979DB94996C810DA455BC3095D9C8B97C81D8A5A307451323E7FA588758194454A5F571F33990CADCC9BFE11A026E5C306QBK8P" TargetMode="External"/><Relationship Id="rId10" Type="http://schemas.openxmlformats.org/officeDocument/2006/relationships/hyperlink" Target="consultantplus://offline/ref=84979DB94996C810DA455BC3095D9C8B97C81D8A5A357654303570F8827DD898474D50080826D058A0CD98E014A86CB68751B166EAE569F83613AF03QCK7P" TargetMode="External"/><Relationship Id="rId19" Type="http://schemas.openxmlformats.org/officeDocument/2006/relationships/hyperlink" Target="consultantplus://offline/ref=84979DB94996C810DA455BC3095D9C8B97C81D8A5A3072583F357DA588758194454A5F571F219954A1CD98E011A733B39240E96AE8F877FB2B0FAD01C1Q4K4P" TargetMode="External"/><Relationship Id="rId31" Type="http://schemas.openxmlformats.org/officeDocument/2006/relationships/hyperlink" Target="consultantplus://offline/ref=84979DB94996C810DA455BC3095D9C8B97C81D8A5A337759373B79A588758194454A5F571F219954A1CD98E415A533B39240E96AE8F877FB2B0FAD01C1Q4K4P" TargetMode="External"/><Relationship Id="rId44" Type="http://schemas.openxmlformats.org/officeDocument/2006/relationships/hyperlink" Target="consultantplus://offline/ref=84979DB94996C810DA455BC3095D9C8B97C81D8A5A307454343E78A588758194454A5F571F219954A1CD98E111A133B39240E96AE8F877FB2B0FAD01C1Q4K4P" TargetMode="External"/><Relationship Id="rId52" Type="http://schemas.openxmlformats.org/officeDocument/2006/relationships/hyperlink" Target="consultantplus://offline/ref=84979DB94996C810DA455BC3095D9C8B97C81D8A5A307454343E78A588758194454A5F571F219954A1CD98E111A133B39240E96AE8F877FB2B0FAD01C1Q4K4P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79DB94996C810DA455BC3095D9C8B97C81D8A5A30745834387FA588758194454A5F571F219954A1CD98E011A733B39240E96AE8F877FB2B0FAD01C1Q4K4P" TargetMode="External"/><Relationship Id="rId14" Type="http://schemas.openxmlformats.org/officeDocument/2006/relationships/hyperlink" Target="consultantplus://offline/ref=84979DB94996C810DA455BC3095D9C8B97C81D8A5A307354313B7BA588758194454A5F571F219954A1CD98E011A733B39240E96AE8F877FB2B0FAD01C1Q4K4P" TargetMode="External"/><Relationship Id="rId22" Type="http://schemas.openxmlformats.org/officeDocument/2006/relationships/hyperlink" Target="consultantplus://offline/ref=84979DB94996C810DA455BC3095D9C8B97C81D8A5A307F51323F7FA588758194454A5F571F219954A1CD98E011A733B39240E96AE8F877FB2B0FAD01C1Q4K4P" TargetMode="External"/><Relationship Id="rId27" Type="http://schemas.openxmlformats.org/officeDocument/2006/relationships/hyperlink" Target="consultantplus://offline/ref=84979DB94996C810DA455BC3095D9C8B97C81D8A5A307056313B78A588758194454A5F571F219954A1CD98E211AA33B39240E96AE8F877FB2B0FAD01C1Q4K4P" TargetMode="External"/><Relationship Id="rId30" Type="http://schemas.openxmlformats.org/officeDocument/2006/relationships/hyperlink" Target="consultantplus://offline/ref=84979DB94996C810DA455BC3095D9C8B97C81D8A5A337759323E7BA588758194454A5F571F219954A1CD98E011A433B39240E96AE8F877FB2B0FAD01C1Q4K4P" TargetMode="External"/><Relationship Id="rId35" Type="http://schemas.openxmlformats.org/officeDocument/2006/relationships/hyperlink" Target="consultantplus://offline/ref=84979DB94996C810DA455BC3095D9C8B97C81D8A5A307F51323F7FA588758194454A5F571F219954A1CD98E011A633B39240E96AE8F877FB2B0FAD01C1Q4K4P" TargetMode="External"/><Relationship Id="rId43" Type="http://schemas.openxmlformats.org/officeDocument/2006/relationships/hyperlink" Target="consultantplus://offline/ref=84979DB94996C810DA455BC3095D9C8B97C81D8A5A307652303C7BA588758194454A5F571F33990CADCC9BFE11A026E5C306QBK8P" TargetMode="External"/><Relationship Id="rId48" Type="http://schemas.openxmlformats.org/officeDocument/2006/relationships/hyperlink" Target="consultantplus://offline/ref=84979DB94996C810DA455BC3095D9C8B97C81D8A5A307551353B7EA588758194454A5F571F33990CADCC9BFE11A026E5C306QBK8P" TargetMode="External"/><Relationship Id="rId56" Type="http://schemas.openxmlformats.org/officeDocument/2006/relationships/hyperlink" Target="consultantplus://offline/ref=84979DB94996C810DA455BC3095D9C8B97C81D8A5A307558303C7DA588758194454A5F571F33990CADCC9BFE11A026E5C306QBK8P" TargetMode="External"/><Relationship Id="rId8" Type="http://schemas.openxmlformats.org/officeDocument/2006/relationships/hyperlink" Target="consultantplus://offline/ref=84979DB94996C810DA455BC3095D9C8B97C81D8A5A30745932397BA588758194454A5F571F219954A1CD98E011A533B39240E96AE8F877FB2B0FAD01C1Q4K4P" TargetMode="External"/><Relationship Id="rId51" Type="http://schemas.openxmlformats.org/officeDocument/2006/relationships/hyperlink" Target="consultantplus://offline/ref=84979DB94996C810DA455BC3095D9C8B97C81D8A5A30755533397AA588758194454A5F571F33990CADCC9BFE11A026E5C306QBK8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Юрьевна</dc:creator>
  <cp:keywords/>
  <dc:description/>
  <cp:lastModifiedBy/>
  <cp:revision>1</cp:revision>
  <dcterms:created xsi:type="dcterms:W3CDTF">2024-03-13T15:10:00Z</dcterms:created>
</cp:coreProperties>
</file>